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A" w:rsidRPr="00C03966" w:rsidRDefault="00C03966" w:rsidP="002F5C6D">
      <w:pPr>
        <w:pStyle w:val="K-DecorohneAbstand"/>
        <w:rPr>
          <w:lang w:val="it-IT"/>
        </w:rPr>
      </w:pPr>
      <w:r w:rsidRPr="00C03966">
        <w:rPr>
          <w:lang w:val="it-IT"/>
        </w:rPr>
        <w:t>Informazioni per la stampa</w:t>
      </w:r>
    </w:p>
    <w:p w:rsidR="00F82256" w:rsidRPr="00C03966" w:rsidRDefault="00C03966" w:rsidP="00F82256">
      <w:pPr>
        <w:rPr>
          <w:lang w:val="it-IT"/>
        </w:rPr>
      </w:pPr>
      <w:r w:rsidRPr="00C03966">
        <w:rPr>
          <w:lang w:val="it-IT"/>
        </w:rPr>
        <w:t>21 agos</w:t>
      </w:r>
      <w:r w:rsidR="00B90797" w:rsidRPr="00C03966">
        <w:rPr>
          <w:lang w:val="it-IT"/>
        </w:rPr>
        <w:t>t</w:t>
      </w:r>
      <w:r w:rsidRPr="00C03966">
        <w:rPr>
          <w:lang w:val="it-IT"/>
        </w:rPr>
        <w:t>o</w:t>
      </w:r>
      <w:r w:rsidR="00CF699A" w:rsidRPr="00C03966">
        <w:rPr>
          <w:lang w:val="it-IT"/>
        </w:rPr>
        <w:t xml:space="preserve"> </w:t>
      </w:r>
      <w:r w:rsidR="00866495" w:rsidRPr="00C03966">
        <w:rPr>
          <w:lang w:val="it-IT"/>
        </w:rPr>
        <w:t>2017</w:t>
      </w:r>
      <w:r w:rsidR="00F82256" w:rsidRPr="00C03966">
        <w:rPr>
          <w:lang w:val="it-IT"/>
        </w:rPr>
        <w:br/>
      </w:r>
    </w:p>
    <w:p w:rsidR="00F82256" w:rsidRPr="00C03966" w:rsidRDefault="00F82256" w:rsidP="00F82256">
      <w:pPr>
        <w:rPr>
          <w:lang w:val="it-IT"/>
        </w:rPr>
      </w:pPr>
    </w:p>
    <w:p w:rsidR="00F82256" w:rsidRPr="00C03966" w:rsidRDefault="00F82256" w:rsidP="00F82256">
      <w:pPr>
        <w:rPr>
          <w:lang w:val="it-IT"/>
        </w:rPr>
      </w:pPr>
    </w:p>
    <w:p w:rsidR="002B48D7" w:rsidRPr="008E4F2D" w:rsidRDefault="00C03966" w:rsidP="00C33C36">
      <w:pPr>
        <w:pStyle w:val="K-Subline1mitAbstand"/>
        <w:rPr>
          <w:sz w:val="20"/>
          <w:szCs w:val="20"/>
          <w:lang w:val="it-IT"/>
        </w:rPr>
      </w:pPr>
      <w:r w:rsidRPr="008E4F2D">
        <w:rPr>
          <w:rFonts w:asciiTheme="majorHAnsi" w:hAnsiTheme="majorHAnsi"/>
          <w:lang w:val="it-IT"/>
        </w:rPr>
        <w:t>Aziende che saranno accolte nell’edificio D1</w:t>
      </w:r>
    </w:p>
    <w:tbl>
      <w:tblPr>
        <w:tblStyle w:val="Tabellenraster"/>
        <w:tblW w:w="7417" w:type="dxa"/>
        <w:tblLook w:val="04A0" w:firstRow="1" w:lastRow="0" w:firstColumn="1" w:lastColumn="0" w:noHBand="0" w:noVBand="1"/>
      </w:tblPr>
      <w:tblGrid>
        <w:gridCol w:w="2472"/>
        <w:gridCol w:w="3335"/>
        <w:gridCol w:w="1610"/>
      </w:tblGrid>
      <w:tr w:rsidR="00C66068" w:rsidRPr="00C66068" w:rsidTr="002809CB">
        <w:trPr>
          <w:trHeight w:val="375"/>
        </w:trPr>
        <w:tc>
          <w:tcPr>
            <w:tcW w:w="2472" w:type="dxa"/>
            <w:vMerge w:val="restart"/>
            <w:noWrap/>
            <w:hideMark/>
          </w:tcPr>
          <w:p w:rsidR="00C66068" w:rsidRPr="00C66068" w:rsidRDefault="00C03966" w:rsidP="00201A0E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Aziende</w:t>
            </w:r>
            <w:proofErr w:type="spellEnd"/>
          </w:p>
        </w:tc>
        <w:tc>
          <w:tcPr>
            <w:tcW w:w="3335" w:type="dxa"/>
            <w:vMerge w:val="restart"/>
            <w:noWrap/>
            <w:hideMark/>
          </w:tcPr>
          <w:p w:rsidR="00C66068" w:rsidRPr="00C66068" w:rsidRDefault="00C03966" w:rsidP="00201A0E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Attività</w:t>
            </w:r>
            <w:proofErr w:type="spellEnd"/>
          </w:p>
        </w:tc>
        <w:tc>
          <w:tcPr>
            <w:tcW w:w="1610" w:type="dxa"/>
            <w:vMerge w:val="restart"/>
            <w:noWrap/>
            <w:hideMark/>
          </w:tcPr>
          <w:p w:rsidR="00C66068" w:rsidRPr="00C66068" w:rsidRDefault="00C03966" w:rsidP="00C660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de-DE"/>
              </w:rPr>
            </w:pPr>
            <w:proofErr w:type="spellStart"/>
            <w:r>
              <w:rPr>
                <w:b/>
                <w:sz w:val="30"/>
                <w:szCs w:val="30"/>
              </w:rPr>
              <w:t>Siti</w:t>
            </w:r>
            <w:proofErr w:type="spellEnd"/>
            <w:r>
              <w:rPr>
                <w:b/>
                <w:sz w:val="30"/>
                <w:szCs w:val="30"/>
              </w:rPr>
              <w:t xml:space="preserve"> web</w:t>
            </w:r>
          </w:p>
        </w:tc>
      </w:tr>
      <w:tr w:rsidR="00C66068" w:rsidRPr="00C66068" w:rsidTr="002809CB">
        <w:trPr>
          <w:trHeight w:val="422"/>
        </w:trPr>
        <w:tc>
          <w:tcPr>
            <w:tcW w:w="2472" w:type="dxa"/>
            <w:vMerge/>
            <w:hideMark/>
          </w:tcPr>
          <w:p w:rsidR="00C66068" w:rsidRPr="00C66068" w:rsidRDefault="00C66068" w:rsidP="00201A0E"/>
        </w:tc>
        <w:tc>
          <w:tcPr>
            <w:tcW w:w="3335" w:type="dxa"/>
            <w:vMerge/>
            <w:hideMark/>
          </w:tcPr>
          <w:p w:rsidR="00C66068" w:rsidRPr="00C66068" w:rsidRDefault="00C66068" w:rsidP="00201A0E"/>
        </w:tc>
        <w:tc>
          <w:tcPr>
            <w:tcW w:w="1610" w:type="dxa"/>
            <w:vMerge/>
            <w:hideMark/>
          </w:tcPr>
          <w:p w:rsidR="00C66068" w:rsidRPr="00C66068" w:rsidRDefault="00C66068" w:rsidP="00C6606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4F1572" w:rsidRPr="00D9088C" w:rsidTr="002809CB">
        <w:trPr>
          <w:trHeight w:val="915"/>
        </w:trPr>
        <w:tc>
          <w:tcPr>
            <w:tcW w:w="2472" w:type="dxa"/>
          </w:tcPr>
          <w:p w:rsidR="004F1572" w:rsidRPr="00C03966" w:rsidRDefault="00C03966" w:rsidP="00C03966">
            <w:pPr>
              <w:rPr>
                <w:lang w:val="it-IT"/>
              </w:rPr>
            </w:pPr>
            <w:r w:rsidRPr="00C03966">
              <w:rPr>
                <w:lang w:val="it-IT"/>
              </w:rPr>
              <w:t>Provincia Autonomia di Bolzano</w:t>
            </w:r>
            <w:r w:rsidR="004F1572" w:rsidRPr="00C03966">
              <w:rPr>
                <w:lang w:val="it-IT"/>
              </w:rPr>
              <w:t xml:space="preserve"> </w:t>
            </w:r>
            <w:r>
              <w:rPr>
                <w:lang w:val="it-IT"/>
              </w:rPr>
              <w:t>–Formazione maestri professionali</w:t>
            </w:r>
          </w:p>
        </w:tc>
        <w:tc>
          <w:tcPr>
            <w:tcW w:w="3335" w:type="dxa"/>
          </w:tcPr>
          <w:p w:rsidR="004F1572" w:rsidRPr="003D21D6" w:rsidRDefault="00C03966" w:rsidP="003D21D6">
            <w:pPr>
              <w:rPr>
                <w:lang w:val="it-IT"/>
              </w:rPr>
            </w:pPr>
            <w:r w:rsidRPr="00C03966">
              <w:rPr>
                <w:lang w:val="it-IT"/>
              </w:rPr>
              <w:t>L’Ufficio apprendistato e maestro artigiano della P</w:t>
            </w:r>
            <w:r w:rsidR="003D21D6">
              <w:rPr>
                <w:lang w:val="it-IT"/>
              </w:rPr>
              <w:t>r</w:t>
            </w:r>
            <w:r w:rsidRPr="00C03966">
              <w:rPr>
                <w:lang w:val="it-IT"/>
              </w:rPr>
              <w:t xml:space="preserve">ovincia Autonoma di Bolzano svolgerà corsi </w:t>
            </w:r>
            <w:r w:rsidR="003D21D6">
              <w:rPr>
                <w:lang w:val="it-IT"/>
              </w:rPr>
              <w:t xml:space="preserve">ed esami </w:t>
            </w:r>
            <w:r w:rsidRPr="00C03966">
              <w:rPr>
                <w:lang w:val="it-IT"/>
              </w:rPr>
              <w:t xml:space="preserve">per </w:t>
            </w:r>
            <w:r w:rsidR="003D21D6">
              <w:rPr>
                <w:lang w:val="it-IT"/>
              </w:rPr>
              <w:t xml:space="preserve">maestre e maestri professionali al NOI </w:t>
            </w:r>
            <w:proofErr w:type="spellStart"/>
            <w:r w:rsidR="003D21D6">
              <w:rPr>
                <w:lang w:val="it-IT"/>
              </w:rPr>
              <w:t>Techpark</w:t>
            </w:r>
            <w:proofErr w:type="spellEnd"/>
            <w:r w:rsidR="003D21D6">
              <w:rPr>
                <w:lang w:val="it-IT"/>
              </w:rPr>
              <w:t>.</w:t>
            </w:r>
          </w:p>
        </w:tc>
        <w:tc>
          <w:tcPr>
            <w:tcW w:w="1610" w:type="dxa"/>
          </w:tcPr>
          <w:p w:rsidR="004F1572" w:rsidRPr="003D21D6" w:rsidRDefault="004F1572" w:rsidP="004F1572">
            <w:pPr>
              <w:spacing w:line="240" w:lineRule="auto"/>
              <w:rPr>
                <w:rFonts w:ascii="Calibri" w:eastAsia="Times New Roman" w:hAnsi="Calibri" w:cs="Calibri"/>
                <w:color w:val="0000FF"/>
                <w:sz w:val="22"/>
                <w:u w:val="single"/>
                <w:lang w:val="it-IT" w:eastAsia="de-DE"/>
              </w:rPr>
            </w:pPr>
          </w:p>
        </w:tc>
      </w:tr>
      <w:tr w:rsidR="00C66068" w:rsidRPr="00C66068" w:rsidTr="002809CB">
        <w:trPr>
          <w:trHeight w:val="915"/>
        </w:trPr>
        <w:tc>
          <w:tcPr>
            <w:tcW w:w="2472" w:type="dxa"/>
            <w:hideMark/>
          </w:tcPr>
          <w:p w:rsidR="00C66068" w:rsidRPr="00C66068" w:rsidRDefault="00D9088C" w:rsidP="00D9088C">
            <w:proofErr w:type="spellStart"/>
            <w:r>
              <w:t>Cisma</w:t>
            </w:r>
            <w:proofErr w:type="spellEnd"/>
            <w:r>
              <w:t xml:space="preserve">, </w:t>
            </w:r>
            <w:proofErr w:type="spellStart"/>
            <w:r w:rsidR="00C66068" w:rsidRPr="00C66068">
              <w:t>Bo</w:t>
            </w:r>
            <w:r w:rsidR="003D21D6">
              <w:t>lzano</w:t>
            </w:r>
            <w:proofErr w:type="spellEnd"/>
          </w:p>
        </w:tc>
        <w:tc>
          <w:tcPr>
            <w:tcW w:w="3335" w:type="dxa"/>
            <w:hideMark/>
          </w:tcPr>
          <w:p w:rsidR="00C66068" w:rsidRPr="003D21D6" w:rsidRDefault="003D21D6" w:rsidP="00201A0E">
            <w:pPr>
              <w:rPr>
                <w:lang w:val="it-IT"/>
              </w:rPr>
            </w:pPr>
            <w:r w:rsidRPr="009E4FE8">
              <w:rPr>
                <w:lang w:val="it-IT"/>
              </w:rPr>
              <w:t>CISMA si è specializzata nel settore dell’analisi, del controllo e della ricerca di soluzioni per diverse tematiche ambientali. Tra i maggiori punti d’interesse ci sono delle previsioni del tempo che siano dettagliate e puntuali.</w:t>
            </w:r>
          </w:p>
        </w:tc>
        <w:tc>
          <w:tcPr>
            <w:tcW w:w="1610" w:type="dxa"/>
            <w:hideMark/>
          </w:tcPr>
          <w:p w:rsidR="00C66068" w:rsidRPr="00C66068" w:rsidRDefault="00D9088C" w:rsidP="00C66068">
            <w:pPr>
              <w:spacing w:line="240" w:lineRule="auto"/>
            </w:pPr>
            <w:hyperlink r:id="rId8" w:history="1">
              <w:r w:rsidR="00C66068" w:rsidRPr="00606FC0">
                <w:t>www.cisma.it</w:t>
              </w:r>
            </w:hyperlink>
          </w:p>
        </w:tc>
      </w:tr>
      <w:tr w:rsidR="00C66068" w:rsidRPr="00C66068" w:rsidTr="002809CB">
        <w:trPr>
          <w:trHeight w:val="2010"/>
        </w:trPr>
        <w:tc>
          <w:tcPr>
            <w:tcW w:w="2472" w:type="dxa"/>
            <w:hideMark/>
          </w:tcPr>
          <w:p w:rsidR="00C66068" w:rsidRPr="003D21D6" w:rsidRDefault="00C66068" w:rsidP="003D21D6">
            <w:pPr>
              <w:rPr>
                <w:lang w:val="it-IT"/>
              </w:rPr>
            </w:pPr>
            <w:r w:rsidRPr="003D21D6">
              <w:rPr>
                <w:lang w:val="it-IT"/>
              </w:rPr>
              <w:t>EURAC (</w:t>
            </w:r>
            <w:r w:rsidR="003D21D6" w:rsidRPr="003D21D6">
              <w:rPr>
                <w:lang w:val="it-IT"/>
              </w:rPr>
              <w:t>medicina d’emergenza in montagna</w:t>
            </w:r>
            <w:r w:rsidRPr="003D21D6">
              <w:rPr>
                <w:lang w:val="it-IT"/>
              </w:rPr>
              <w:t>),</w:t>
            </w:r>
            <w:r w:rsidR="00606FC0" w:rsidRPr="003D21D6">
              <w:rPr>
                <w:lang w:val="it-IT"/>
              </w:rPr>
              <w:t xml:space="preserve"> </w:t>
            </w:r>
            <w:r w:rsidRPr="003D21D6">
              <w:rPr>
                <w:lang w:val="it-IT"/>
              </w:rPr>
              <w:t>Bo</w:t>
            </w:r>
            <w:r w:rsidR="003D21D6">
              <w:rPr>
                <w:lang w:val="it-IT"/>
              </w:rPr>
              <w:t>lzano</w:t>
            </w:r>
          </w:p>
        </w:tc>
        <w:tc>
          <w:tcPr>
            <w:tcW w:w="3335" w:type="dxa"/>
            <w:hideMark/>
          </w:tcPr>
          <w:p w:rsidR="00C66068" w:rsidRPr="00F52432" w:rsidRDefault="00F02AD1" w:rsidP="00F52432">
            <w:pPr>
              <w:rPr>
                <w:lang w:val="it-IT"/>
              </w:rPr>
            </w:pPr>
            <w:r w:rsidRPr="00F02AD1">
              <w:rPr>
                <w:lang w:val="it-IT"/>
              </w:rPr>
              <w:t xml:space="preserve">Il nuovo istituto su è posto l’obiettivo di raggiungere una rilevanza scientifica basata sull’evidenza per il settore della medicina d’emergenza in montagna. </w:t>
            </w:r>
            <w:r>
              <w:rPr>
                <w:lang w:val="it-IT"/>
              </w:rPr>
              <w:t xml:space="preserve">Gli studi dell’istituto devono essere la base per sviluppare terapie e </w:t>
            </w:r>
            <w:r w:rsidR="00F52432">
              <w:rPr>
                <w:lang w:val="it-IT"/>
              </w:rPr>
              <w:t>distribuire in modo razionale le risorse per la medicina d’emergenza nelle regioni montuose e nelle zone difficilmente raggiungibili.</w:t>
            </w:r>
          </w:p>
        </w:tc>
        <w:tc>
          <w:tcPr>
            <w:tcW w:w="1610" w:type="dxa"/>
            <w:hideMark/>
          </w:tcPr>
          <w:p w:rsidR="00C66068" w:rsidRPr="00C66068" w:rsidRDefault="00D9088C" w:rsidP="00C66068">
            <w:pPr>
              <w:spacing w:line="240" w:lineRule="auto"/>
            </w:pPr>
            <w:hyperlink r:id="rId9" w:history="1">
              <w:r w:rsidR="00C66068" w:rsidRPr="00606FC0">
                <w:t>www.eurac.edu</w:t>
              </w:r>
            </w:hyperlink>
          </w:p>
        </w:tc>
      </w:tr>
      <w:tr w:rsidR="00C66068" w:rsidRPr="00C66068" w:rsidTr="002809CB">
        <w:trPr>
          <w:trHeight w:val="2451"/>
        </w:trPr>
        <w:tc>
          <w:tcPr>
            <w:tcW w:w="2472" w:type="dxa"/>
            <w:hideMark/>
          </w:tcPr>
          <w:p w:rsidR="00C66068" w:rsidRPr="00C66068" w:rsidRDefault="00C66068" w:rsidP="003D21D6">
            <w:r w:rsidRPr="00C66068">
              <w:t>EURAC (</w:t>
            </w:r>
            <w:proofErr w:type="spellStart"/>
            <w:r w:rsidR="003D21D6">
              <w:t>camera</w:t>
            </w:r>
            <w:proofErr w:type="spellEnd"/>
            <w:r w:rsidR="003D21D6">
              <w:t xml:space="preserve"> </w:t>
            </w:r>
            <w:proofErr w:type="spellStart"/>
            <w:r w:rsidR="003D21D6">
              <w:t>climatica</w:t>
            </w:r>
            <w:proofErr w:type="spellEnd"/>
            <w:r w:rsidRPr="00C66068">
              <w:t>),</w:t>
            </w:r>
            <w:r w:rsidR="00606FC0">
              <w:t xml:space="preserve"> </w:t>
            </w:r>
            <w:proofErr w:type="spellStart"/>
            <w:r w:rsidRPr="00C66068">
              <w:t>B</w:t>
            </w:r>
            <w:r w:rsidR="003D21D6">
              <w:t>olzano</w:t>
            </w:r>
            <w:proofErr w:type="spellEnd"/>
          </w:p>
        </w:tc>
        <w:tc>
          <w:tcPr>
            <w:tcW w:w="3335" w:type="dxa"/>
            <w:hideMark/>
          </w:tcPr>
          <w:p w:rsidR="00C66068" w:rsidRPr="00F52432" w:rsidRDefault="00F52432" w:rsidP="00F52432">
            <w:pPr>
              <w:rPr>
                <w:lang w:val="it-IT"/>
              </w:rPr>
            </w:pPr>
            <w:r w:rsidRPr="00F52432">
              <w:rPr>
                <w:lang w:val="it-IT"/>
              </w:rPr>
              <w:t xml:space="preserve">Nella camera climatica dell’EURAC sarà possibile realizzare test climatici per diversi materiali e prototipi in condizioni estreme. Qui possono essere simulati i più diversi scenari climatici con parametri come la temperatura, l’umidità </w:t>
            </w:r>
            <w:r>
              <w:rPr>
                <w:lang w:val="it-IT"/>
              </w:rPr>
              <w:t>o la pressione in caso di pioggia, neve, vento o sole.</w:t>
            </w:r>
          </w:p>
        </w:tc>
        <w:tc>
          <w:tcPr>
            <w:tcW w:w="1610" w:type="dxa"/>
            <w:hideMark/>
          </w:tcPr>
          <w:p w:rsidR="00C66068" w:rsidRPr="00C66068" w:rsidRDefault="00D9088C" w:rsidP="00C66068">
            <w:pPr>
              <w:spacing w:line="240" w:lineRule="auto"/>
            </w:pPr>
            <w:hyperlink r:id="rId10" w:history="1">
              <w:r w:rsidR="00C66068" w:rsidRPr="00606FC0">
                <w:t>www.eurac.edu</w:t>
              </w:r>
            </w:hyperlink>
          </w:p>
        </w:tc>
      </w:tr>
      <w:tr w:rsidR="004F1572" w:rsidRPr="00C66068" w:rsidTr="002809CB">
        <w:trPr>
          <w:trHeight w:val="2451"/>
        </w:trPr>
        <w:tc>
          <w:tcPr>
            <w:tcW w:w="2472" w:type="dxa"/>
          </w:tcPr>
          <w:p w:rsidR="004F1572" w:rsidRPr="00C66068" w:rsidRDefault="004F1572" w:rsidP="00D9088C">
            <w:pPr>
              <w:rPr>
                <w:lang w:val="it-IT"/>
              </w:rPr>
            </w:pPr>
            <w:r w:rsidRPr="00C66068">
              <w:rPr>
                <w:lang w:val="it-IT"/>
              </w:rPr>
              <w:lastRenderedPageBreak/>
              <w:t>Grandi Salumifici Italiani, Modena</w:t>
            </w:r>
          </w:p>
        </w:tc>
        <w:tc>
          <w:tcPr>
            <w:tcW w:w="3335" w:type="dxa"/>
          </w:tcPr>
          <w:p w:rsidR="004F1572" w:rsidRPr="00F52432" w:rsidRDefault="00F52432" w:rsidP="00F52432">
            <w:pPr>
              <w:rPr>
                <w:lang w:val="it-IT"/>
              </w:rPr>
            </w:pPr>
            <w:r w:rsidRPr="00F52432">
              <w:rPr>
                <w:lang w:val="it-IT"/>
              </w:rPr>
              <w:t>L’azienda</w:t>
            </w:r>
            <w:r w:rsidR="004F1572" w:rsidRPr="00F52432">
              <w:rPr>
                <w:lang w:val="it-IT"/>
              </w:rPr>
              <w:t xml:space="preserve"> Grandi Salumifici Italiani </w:t>
            </w:r>
            <w:r w:rsidRPr="00F52432">
              <w:rPr>
                <w:lang w:val="it-IT"/>
              </w:rPr>
              <w:t xml:space="preserve">è attiva in tutto il mondo nella produzione e nella vendita di carne e </w:t>
            </w:r>
            <w:proofErr w:type="spellStart"/>
            <w:proofErr w:type="gramStart"/>
            <w:r w:rsidRPr="00F52432">
              <w:rPr>
                <w:lang w:val="it-IT"/>
              </w:rPr>
              <w:t>salumi.Dal</w:t>
            </w:r>
            <w:proofErr w:type="spellEnd"/>
            <w:proofErr w:type="gramEnd"/>
            <w:r w:rsidRPr="00F52432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2005 </w:t>
            </w:r>
            <w:r w:rsidR="004F1572" w:rsidRPr="00F52432">
              <w:rPr>
                <w:lang w:val="it-IT"/>
              </w:rPr>
              <w:t xml:space="preserve">Grandi Salumifici Italiani S.p.a. </w:t>
            </w:r>
            <w:r>
              <w:rPr>
                <w:lang w:val="it-IT"/>
              </w:rPr>
              <w:t xml:space="preserve">riunisce tutte le funzioni dalla produzione alla commercializzazione dei prodotti di </w:t>
            </w:r>
            <w:proofErr w:type="spellStart"/>
            <w:r w:rsidR="004F1572" w:rsidRPr="00F52432">
              <w:rPr>
                <w:lang w:val="it-IT"/>
              </w:rPr>
              <w:t>Senfter</w:t>
            </w:r>
            <w:proofErr w:type="spellEnd"/>
            <w:r w:rsidR="004F1572" w:rsidRPr="00F52432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e </w:t>
            </w:r>
            <w:r w:rsidR="004F1572" w:rsidRPr="00F52432">
              <w:rPr>
                <w:lang w:val="it-IT"/>
              </w:rPr>
              <w:t xml:space="preserve">Casa Modena. </w:t>
            </w:r>
            <w:r>
              <w:rPr>
                <w:lang w:val="it-IT"/>
              </w:rPr>
              <w:t xml:space="preserve">Al NOI </w:t>
            </w:r>
            <w:proofErr w:type="spellStart"/>
            <w:r>
              <w:rPr>
                <w:lang w:val="it-IT"/>
              </w:rPr>
              <w:t>Techpark</w:t>
            </w:r>
            <w:proofErr w:type="spellEnd"/>
            <w:r>
              <w:rPr>
                <w:lang w:val="it-IT"/>
              </w:rPr>
              <w:t xml:space="preserve"> è previsto lo sviluppo di salumi innovativi. </w:t>
            </w:r>
          </w:p>
        </w:tc>
        <w:tc>
          <w:tcPr>
            <w:tcW w:w="1610" w:type="dxa"/>
          </w:tcPr>
          <w:p w:rsidR="004F1572" w:rsidRPr="00C66068" w:rsidRDefault="00D9088C" w:rsidP="004F1572">
            <w:pPr>
              <w:spacing w:line="240" w:lineRule="auto"/>
              <w:rPr>
                <w:rFonts w:ascii="Calibri" w:eastAsia="Times New Roman" w:hAnsi="Calibri" w:cs="Calibri"/>
                <w:color w:val="0000FF"/>
                <w:sz w:val="22"/>
                <w:u w:val="single"/>
                <w:lang w:eastAsia="de-DE"/>
              </w:rPr>
            </w:pPr>
            <w:hyperlink r:id="rId11" w:history="1">
              <w:r w:rsidR="004F1572" w:rsidRPr="00F52432">
                <w:rPr>
                  <w:lang w:val="it-IT"/>
                </w:rPr>
                <w:t>www.grandisalumificiitaliani</w:t>
              </w:r>
              <w:r w:rsidR="004F1572" w:rsidRPr="00997905">
                <w:t>.</w:t>
              </w:r>
              <w:proofErr w:type="spellStart"/>
              <w:r w:rsidR="004F1572" w:rsidRPr="00997905">
                <w:t>it</w:t>
              </w:r>
              <w:proofErr w:type="spellEnd"/>
            </w:hyperlink>
          </w:p>
        </w:tc>
      </w:tr>
      <w:tr w:rsidR="004F1572" w:rsidRPr="002F383C" w:rsidTr="002809CB">
        <w:trPr>
          <w:trHeight w:val="557"/>
        </w:trPr>
        <w:tc>
          <w:tcPr>
            <w:tcW w:w="2472" w:type="dxa"/>
          </w:tcPr>
          <w:p w:rsidR="004F1572" w:rsidRPr="00C66068" w:rsidRDefault="00D9088C" w:rsidP="003D21D6">
            <w:r>
              <w:t>Holz Pichler,</w:t>
            </w:r>
            <w:r w:rsidR="004F1572" w:rsidRPr="00C66068">
              <w:t xml:space="preserve"> </w:t>
            </w:r>
            <w:r w:rsidR="003D21D6">
              <w:t xml:space="preserve">Nova </w:t>
            </w:r>
            <w:proofErr w:type="spellStart"/>
            <w:r w:rsidR="003D21D6">
              <w:t>Ponente</w:t>
            </w:r>
            <w:proofErr w:type="spellEnd"/>
          </w:p>
        </w:tc>
        <w:tc>
          <w:tcPr>
            <w:tcW w:w="3335" w:type="dxa"/>
          </w:tcPr>
          <w:p w:rsidR="004F1572" w:rsidRPr="002F383C" w:rsidRDefault="00A11F33" w:rsidP="002F383C">
            <w:pPr>
              <w:rPr>
                <w:lang w:val="it-IT"/>
              </w:rPr>
            </w:pPr>
            <w:r w:rsidRPr="00A11F33">
              <w:rPr>
                <w:lang w:val="it-IT"/>
              </w:rPr>
              <w:t xml:space="preserve">Al NOI </w:t>
            </w:r>
            <w:proofErr w:type="spellStart"/>
            <w:r w:rsidRPr="00A11F33">
              <w:rPr>
                <w:lang w:val="it-IT"/>
              </w:rPr>
              <w:t>Techpark</w:t>
            </w:r>
            <w:proofErr w:type="spellEnd"/>
            <w:r w:rsidRPr="00A11F33">
              <w:rPr>
                <w:lang w:val="it-IT"/>
              </w:rPr>
              <w:t xml:space="preserve"> il</w:t>
            </w:r>
            <w:r w:rsidR="007B0DA1" w:rsidRPr="00A11F33">
              <w:rPr>
                <w:lang w:val="it-IT"/>
              </w:rPr>
              <w:t xml:space="preserve"> produttore di componenti tecnici in legno </w:t>
            </w:r>
            <w:r w:rsidRPr="00A11F33">
              <w:rPr>
                <w:lang w:val="it-IT"/>
              </w:rPr>
              <w:t xml:space="preserve">accelererà la ricerca e lo sviluppo di </w:t>
            </w:r>
            <w:r>
              <w:rPr>
                <w:lang w:val="it-IT"/>
              </w:rPr>
              <w:t>prototipi</w:t>
            </w:r>
            <w:r w:rsidRPr="00A11F33">
              <w:rPr>
                <w:lang w:val="it-IT"/>
              </w:rPr>
              <w:t xml:space="preserve"> di materiale composito di legno rinforzato</w:t>
            </w:r>
            <w:r w:rsidR="004F1572" w:rsidRPr="00A11F33">
              <w:rPr>
                <w:lang w:val="it-IT"/>
              </w:rPr>
              <w:t xml:space="preserve">, </w:t>
            </w:r>
            <w:r>
              <w:rPr>
                <w:lang w:val="it-IT"/>
              </w:rPr>
              <w:t>in particolare di materiali per l’edilizia leggera</w:t>
            </w:r>
            <w:r w:rsidR="004F1572" w:rsidRPr="00A11F33">
              <w:rPr>
                <w:lang w:val="it-IT"/>
              </w:rPr>
              <w:t xml:space="preserve">. </w:t>
            </w:r>
            <w:r w:rsidRPr="002F383C">
              <w:rPr>
                <w:lang w:val="it-IT"/>
              </w:rPr>
              <w:t xml:space="preserve">Si farà ricerca su materiali e metodi di collegamento nuovi e </w:t>
            </w:r>
            <w:r w:rsidR="002F383C" w:rsidRPr="002F383C">
              <w:rPr>
                <w:lang w:val="it-IT"/>
              </w:rPr>
              <w:t xml:space="preserve">i corrispondenti </w:t>
            </w:r>
            <w:proofErr w:type="spellStart"/>
            <w:r w:rsidR="002F383C" w:rsidRPr="002F383C">
              <w:rPr>
                <w:lang w:val="it-IT"/>
              </w:rPr>
              <w:t>protitipi</w:t>
            </w:r>
            <w:proofErr w:type="spellEnd"/>
            <w:r w:rsidR="002F383C" w:rsidRPr="002F383C">
              <w:rPr>
                <w:lang w:val="it-IT"/>
              </w:rPr>
              <w:t xml:space="preserve"> saranno da analizzare in base </w:t>
            </w:r>
            <w:r w:rsidR="002F383C">
              <w:rPr>
                <w:lang w:val="it-IT"/>
              </w:rPr>
              <w:t>alla loro usabilità.</w:t>
            </w:r>
            <w:r w:rsidR="004F1572" w:rsidRPr="002F383C">
              <w:rPr>
                <w:lang w:val="it-IT"/>
              </w:rPr>
              <w:t xml:space="preserve"> </w:t>
            </w:r>
          </w:p>
        </w:tc>
        <w:tc>
          <w:tcPr>
            <w:tcW w:w="1610" w:type="dxa"/>
          </w:tcPr>
          <w:p w:rsidR="004F1572" w:rsidRPr="002F383C" w:rsidRDefault="00D9088C" w:rsidP="004F1572">
            <w:pPr>
              <w:spacing w:line="240" w:lineRule="auto"/>
              <w:rPr>
                <w:lang w:val="it-IT"/>
              </w:rPr>
            </w:pPr>
            <w:hyperlink r:id="rId12" w:history="1">
              <w:r w:rsidR="004F1572" w:rsidRPr="002F383C">
                <w:rPr>
                  <w:lang w:val="it-IT"/>
                </w:rPr>
                <w:t>www.holz-pichler.com</w:t>
              </w:r>
              <w:r w:rsidR="004F1572" w:rsidRPr="002F383C">
                <w:rPr>
                  <w:lang w:val="it-IT"/>
                </w:rPr>
                <w:br/>
              </w:r>
            </w:hyperlink>
          </w:p>
        </w:tc>
      </w:tr>
      <w:tr w:rsidR="00C66068" w:rsidRPr="00C66068" w:rsidTr="002809CB">
        <w:trPr>
          <w:trHeight w:val="557"/>
        </w:trPr>
        <w:tc>
          <w:tcPr>
            <w:tcW w:w="2472" w:type="dxa"/>
            <w:hideMark/>
          </w:tcPr>
          <w:p w:rsidR="00C66068" w:rsidRPr="002F383C" w:rsidRDefault="00D9088C" w:rsidP="003D21D6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Hydrologis</w:t>
            </w:r>
            <w:proofErr w:type="spellEnd"/>
            <w:r>
              <w:rPr>
                <w:lang w:val="it-IT"/>
              </w:rPr>
              <w:t>,</w:t>
            </w:r>
            <w:r w:rsidR="00C66068" w:rsidRPr="002F383C">
              <w:rPr>
                <w:lang w:val="it-IT"/>
              </w:rPr>
              <w:t xml:space="preserve"> </w:t>
            </w:r>
            <w:r w:rsidR="003D21D6" w:rsidRPr="002F383C">
              <w:rPr>
                <w:lang w:val="it-IT"/>
              </w:rPr>
              <w:t>Bolzano</w:t>
            </w:r>
          </w:p>
        </w:tc>
        <w:tc>
          <w:tcPr>
            <w:tcW w:w="3335" w:type="dxa"/>
            <w:hideMark/>
          </w:tcPr>
          <w:p w:rsidR="00C66068" w:rsidRPr="002F383C" w:rsidRDefault="002F383C" w:rsidP="00201A0E">
            <w:pPr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Hydrologis</w:t>
            </w:r>
            <w:proofErr w:type="spellEnd"/>
            <w:r w:rsidRPr="009E4FE8">
              <w:rPr>
                <w:lang w:val="it-IT"/>
              </w:rPr>
              <w:t xml:space="preserve"> si occupa di studi e di analisi di rischi idrogeologici. Attraverso modelli dinamici, con i quali si analizzano gli influssi ambientali tramite simulazioni, possono essere circoscritti geograficamente gli effetti di inondazioni, frane e valanghe.</w:t>
            </w:r>
          </w:p>
        </w:tc>
        <w:tc>
          <w:tcPr>
            <w:tcW w:w="1610" w:type="dxa"/>
            <w:hideMark/>
          </w:tcPr>
          <w:p w:rsidR="00C66068" w:rsidRPr="00C66068" w:rsidRDefault="00D9088C" w:rsidP="00C66068">
            <w:pPr>
              <w:spacing w:line="240" w:lineRule="auto"/>
            </w:pPr>
            <w:hyperlink r:id="rId13" w:history="1">
              <w:r w:rsidR="00C66068" w:rsidRPr="00606FC0">
                <w:t>www.hydrologis.com</w:t>
              </w:r>
            </w:hyperlink>
          </w:p>
        </w:tc>
      </w:tr>
      <w:tr w:rsidR="004F1572" w:rsidRPr="00C66068" w:rsidTr="002809CB">
        <w:trPr>
          <w:trHeight w:val="1095"/>
        </w:trPr>
        <w:tc>
          <w:tcPr>
            <w:tcW w:w="2472" w:type="dxa"/>
          </w:tcPr>
          <w:p w:rsidR="004F1572" w:rsidRPr="00C66068" w:rsidRDefault="004F1572" w:rsidP="00D9088C">
            <w:proofErr w:type="spellStart"/>
            <w:r w:rsidRPr="00C66068">
              <w:t>Insiel</w:t>
            </w:r>
            <w:proofErr w:type="spellEnd"/>
            <w:r w:rsidRPr="00C66068">
              <w:t xml:space="preserve"> </w:t>
            </w:r>
            <w:proofErr w:type="spellStart"/>
            <w:r w:rsidRPr="00C66068">
              <w:t>Mercato</w:t>
            </w:r>
            <w:proofErr w:type="spellEnd"/>
            <w:r w:rsidRPr="00C66068">
              <w:t xml:space="preserve">, </w:t>
            </w:r>
            <w:proofErr w:type="spellStart"/>
            <w:r w:rsidRPr="00C66068">
              <w:t>Triest</w:t>
            </w:r>
            <w:r w:rsidR="003D21D6">
              <w:t>e</w:t>
            </w:r>
            <w:proofErr w:type="spellEnd"/>
          </w:p>
        </w:tc>
        <w:tc>
          <w:tcPr>
            <w:tcW w:w="3335" w:type="dxa"/>
          </w:tcPr>
          <w:p w:rsidR="004F1572" w:rsidRPr="002F383C" w:rsidRDefault="002F383C" w:rsidP="004F1572">
            <w:pPr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Insiel</w:t>
            </w:r>
            <w:proofErr w:type="spellEnd"/>
            <w:r w:rsidRPr="009E4FE8">
              <w:rPr>
                <w:lang w:val="it-IT"/>
              </w:rPr>
              <w:t xml:space="preserve"> Mercato sviluppa software per il settore sanitario e per la pubblica amministrazione. Al parco tecnologico andranno accelerati ricerca e sviluppo legati alla produzione di software. A questi appartiene anche la prova di prodotti per la medicina.</w:t>
            </w:r>
          </w:p>
        </w:tc>
        <w:tc>
          <w:tcPr>
            <w:tcW w:w="1610" w:type="dxa"/>
          </w:tcPr>
          <w:p w:rsidR="004F1572" w:rsidRPr="00C66068" w:rsidRDefault="00D9088C" w:rsidP="004F1572">
            <w:pPr>
              <w:spacing w:line="240" w:lineRule="auto"/>
            </w:pPr>
            <w:hyperlink r:id="rId14" w:history="1">
              <w:r w:rsidR="004F1572" w:rsidRPr="00997905">
                <w:t>www.insielmercato.it</w:t>
              </w:r>
            </w:hyperlink>
          </w:p>
        </w:tc>
      </w:tr>
      <w:tr w:rsidR="00C66068" w:rsidRPr="00C66068" w:rsidTr="002809CB">
        <w:trPr>
          <w:trHeight w:val="1095"/>
        </w:trPr>
        <w:tc>
          <w:tcPr>
            <w:tcW w:w="2472" w:type="dxa"/>
            <w:hideMark/>
          </w:tcPr>
          <w:p w:rsidR="00C66068" w:rsidRPr="00C66068" w:rsidRDefault="00D9088C" w:rsidP="003D21D6">
            <w:pPr>
              <w:rPr>
                <w:lang w:val="it-IT"/>
              </w:rPr>
            </w:pPr>
            <w:r>
              <w:rPr>
                <w:lang w:val="it-IT"/>
              </w:rPr>
              <w:t>KWB Italia</w:t>
            </w:r>
            <w:r w:rsidR="00C66068" w:rsidRPr="00C66068">
              <w:rPr>
                <w:lang w:val="it-IT"/>
              </w:rPr>
              <w:t xml:space="preserve">, </w:t>
            </w:r>
            <w:r w:rsidR="003D21D6">
              <w:rPr>
                <w:lang w:val="it-IT"/>
              </w:rPr>
              <w:t>Bolzano</w:t>
            </w:r>
          </w:p>
        </w:tc>
        <w:tc>
          <w:tcPr>
            <w:tcW w:w="3335" w:type="dxa"/>
            <w:hideMark/>
          </w:tcPr>
          <w:p w:rsidR="00C66068" w:rsidRPr="008E4F2D" w:rsidRDefault="002F383C" w:rsidP="002F383C">
            <w:pPr>
              <w:rPr>
                <w:lang w:val="it-IT"/>
              </w:rPr>
            </w:pPr>
            <w:r w:rsidRPr="008E4F2D">
              <w:rPr>
                <w:lang w:val="it-IT"/>
              </w:rPr>
              <w:t>L‘azienda</w:t>
            </w:r>
            <w:r w:rsidR="00C66068" w:rsidRPr="008E4F2D">
              <w:rPr>
                <w:lang w:val="it-IT"/>
              </w:rPr>
              <w:t xml:space="preserve"> KWB</w:t>
            </w:r>
            <w:r w:rsidR="00CC448A">
              <w:rPr>
                <w:lang w:val="it-IT"/>
              </w:rPr>
              <w:t xml:space="preserve"> si occupa di</w:t>
            </w:r>
            <w:r w:rsidRPr="008E4F2D">
              <w:rPr>
                <w:lang w:val="it-IT"/>
              </w:rPr>
              <w:t xml:space="preserve"> progettare, vendere montare e mettere in servizio impianti di riscaldamento a biomassa. </w:t>
            </w:r>
            <w:r w:rsidRPr="002F383C">
              <w:rPr>
                <w:lang w:val="it-IT"/>
              </w:rPr>
              <w:t xml:space="preserve">Al NOI </w:t>
            </w:r>
            <w:proofErr w:type="spellStart"/>
            <w:r w:rsidRPr="002F383C">
              <w:rPr>
                <w:lang w:val="it-IT"/>
              </w:rPr>
              <w:t>Techpark</w:t>
            </w:r>
            <w:proofErr w:type="spellEnd"/>
            <w:r w:rsidRPr="002F383C">
              <w:rPr>
                <w:lang w:val="it-IT"/>
              </w:rPr>
              <w:t xml:space="preserve"> è previsto lo sviluppo di una regolazione estesa in ambito </w:t>
            </w:r>
            <w:proofErr w:type="spellStart"/>
            <w:r w:rsidRPr="002F383C">
              <w:rPr>
                <w:lang w:val="it-IT"/>
              </w:rPr>
              <w:t>domotico</w:t>
            </w:r>
            <w:proofErr w:type="spellEnd"/>
            <w:r w:rsidRPr="002F383C">
              <w:rPr>
                <w:lang w:val="it-IT"/>
              </w:rPr>
              <w:t>, cos</w:t>
            </w:r>
            <w:r>
              <w:rPr>
                <w:lang w:val="it-IT"/>
              </w:rPr>
              <w:t xml:space="preserve">ì come R&amp;S su combustibili a biomassa. </w:t>
            </w:r>
          </w:p>
        </w:tc>
        <w:tc>
          <w:tcPr>
            <w:tcW w:w="1610" w:type="dxa"/>
            <w:hideMark/>
          </w:tcPr>
          <w:p w:rsidR="00C66068" w:rsidRPr="00C66068" w:rsidRDefault="00D9088C" w:rsidP="00C66068">
            <w:pPr>
              <w:spacing w:line="240" w:lineRule="auto"/>
            </w:pPr>
            <w:hyperlink r:id="rId15" w:history="1">
              <w:r w:rsidR="00C66068" w:rsidRPr="00F8417E">
                <w:t>www.kwb.it</w:t>
              </w:r>
            </w:hyperlink>
          </w:p>
        </w:tc>
      </w:tr>
      <w:tr w:rsidR="00A63212" w:rsidRPr="00C66068" w:rsidTr="002809CB">
        <w:trPr>
          <w:trHeight w:val="2157"/>
        </w:trPr>
        <w:tc>
          <w:tcPr>
            <w:tcW w:w="2472" w:type="dxa"/>
            <w:hideMark/>
          </w:tcPr>
          <w:p w:rsidR="00A63212" w:rsidRPr="00C66068" w:rsidRDefault="00D9088C" w:rsidP="00A63212">
            <w:pPr>
              <w:rPr>
                <w:lang w:val="it-IT"/>
              </w:rPr>
            </w:pPr>
            <w:r>
              <w:rPr>
                <w:lang w:val="it-IT"/>
              </w:rPr>
              <w:t xml:space="preserve">Maccaferri </w:t>
            </w:r>
            <w:proofErr w:type="spellStart"/>
            <w:r>
              <w:rPr>
                <w:lang w:val="it-IT"/>
              </w:rPr>
              <w:t>Innovation</w:t>
            </w:r>
            <w:proofErr w:type="spellEnd"/>
            <w:r>
              <w:rPr>
                <w:lang w:val="it-IT"/>
              </w:rPr>
              <w:t xml:space="preserve"> Center</w:t>
            </w:r>
            <w:r w:rsidR="00A63212" w:rsidRPr="00C66068">
              <w:rPr>
                <w:lang w:val="it-IT"/>
              </w:rPr>
              <w:t>, Bo</w:t>
            </w:r>
            <w:r w:rsidR="00A63212">
              <w:rPr>
                <w:lang w:val="it-IT"/>
              </w:rPr>
              <w:t>lzano</w:t>
            </w:r>
          </w:p>
        </w:tc>
        <w:tc>
          <w:tcPr>
            <w:tcW w:w="3335" w:type="dxa"/>
            <w:hideMark/>
          </w:tcPr>
          <w:p w:rsidR="00A63212" w:rsidRPr="009E4FE8" w:rsidRDefault="00A63212" w:rsidP="00294D2B">
            <w:pPr>
              <w:rPr>
                <w:lang w:val="it-IT"/>
              </w:rPr>
            </w:pPr>
            <w:r w:rsidRPr="009E4FE8">
              <w:rPr>
                <w:lang w:val="it-IT"/>
              </w:rPr>
              <w:t>Questo center è il nuovo centro per ricerca &amp; sviluppo del gruppo imprenditoriale Officine Maccaferri Sp</w:t>
            </w:r>
            <w:r w:rsidR="00294D2B">
              <w:rPr>
                <w:lang w:val="it-IT"/>
              </w:rPr>
              <w:t>a</w:t>
            </w:r>
            <w:r w:rsidRPr="009E4FE8">
              <w:rPr>
                <w:lang w:val="it-IT"/>
              </w:rPr>
              <w:t xml:space="preserve">. Qui saranno coordinate tutte le attività di R&amp;S per nuovi prodotti e nuove soluzioni nei settori dell’ingegneria civile e della tecnologia ambientale con gli usi nella protezione dall’erosione, nelle costruzioni di protezione dalla caduta massi e nelle barriere antineve, ecc. 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16" w:history="1">
              <w:r w:rsidR="00A63212" w:rsidRPr="00F8417E">
                <w:t>www.maccaferri.com</w:t>
              </w:r>
            </w:hyperlink>
          </w:p>
        </w:tc>
      </w:tr>
      <w:tr w:rsidR="00A63212" w:rsidRPr="00C66068" w:rsidTr="002809CB">
        <w:trPr>
          <w:trHeight w:val="1440"/>
        </w:trPr>
        <w:tc>
          <w:tcPr>
            <w:tcW w:w="2472" w:type="dxa"/>
            <w:hideMark/>
          </w:tcPr>
          <w:p w:rsidR="00A63212" w:rsidRPr="00C66068" w:rsidRDefault="00A63212" w:rsidP="00D9088C">
            <w:pPr>
              <w:rPr>
                <w:lang w:val="en-US"/>
              </w:rPr>
            </w:pPr>
            <w:r w:rsidRPr="00C66068">
              <w:rPr>
                <w:lang w:val="en-US"/>
              </w:rPr>
              <w:lastRenderedPageBreak/>
              <w:t>Micro Aerial Vehicles Technology (</w:t>
            </w:r>
            <w:proofErr w:type="spellStart"/>
            <w:r w:rsidRPr="00C66068">
              <w:rPr>
                <w:lang w:val="en-US"/>
              </w:rPr>
              <w:t>Mavtech</w:t>
            </w:r>
            <w:proofErr w:type="spellEnd"/>
            <w:r w:rsidRPr="00C66068">
              <w:rPr>
                <w:lang w:val="en-US"/>
              </w:rPr>
              <w:t xml:space="preserve">), </w:t>
            </w:r>
            <w:r>
              <w:rPr>
                <w:lang w:val="en-US"/>
              </w:rPr>
              <w:t>Torino</w:t>
            </w:r>
          </w:p>
        </w:tc>
        <w:tc>
          <w:tcPr>
            <w:tcW w:w="3335" w:type="dxa"/>
            <w:hideMark/>
          </w:tcPr>
          <w:p w:rsidR="00A63212" w:rsidRPr="00A63212" w:rsidRDefault="00A63212" w:rsidP="00A63212">
            <w:pPr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MAVTech</w:t>
            </w:r>
            <w:proofErr w:type="spellEnd"/>
            <w:r w:rsidRPr="009E4FE8">
              <w:rPr>
                <w:lang w:val="it-IT"/>
              </w:rPr>
              <w:t xml:space="preserve"> è uno spin off del Politecnico di Torino e sviluppa, produce e distribuisce droni a guida remota e autonomi. Il suo focus si concentra su aeromobili fornite di strumenti di misurazione così come sulle stazioni terrestri per il pilotaggio e la simulazione di volo.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17" w:history="1">
              <w:r w:rsidR="00A63212" w:rsidRPr="00F8417E">
                <w:t>www.mavtech.eu</w:t>
              </w:r>
              <w:r w:rsidR="00A63212" w:rsidRPr="00C66068">
                <w:br/>
              </w:r>
            </w:hyperlink>
          </w:p>
        </w:tc>
      </w:tr>
      <w:tr w:rsidR="00A63212" w:rsidRPr="00C66068" w:rsidTr="002809CB">
        <w:trPr>
          <w:trHeight w:val="1545"/>
        </w:trPr>
        <w:tc>
          <w:tcPr>
            <w:tcW w:w="2472" w:type="dxa"/>
            <w:hideMark/>
          </w:tcPr>
          <w:p w:rsidR="00A63212" w:rsidRPr="003D21D6" w:rsidRDefault="00D9088C" w:rsidP="008E4F2D">
            <w:pPr>
              <w:rPr>
                <w:lang w:val="it-IT"/>
              </w:rPr>
            </w:pPr>
            <w:r>
              <w:rPr>
                <w:lang w:val="it-IT"/>
              </w:rPr>
              <w:t>Mountain-</w:t>
            </w:r>
            <w:proofErr w:type="spellStart"/>
            <w:r>
              <w:rPr>
                <w:lang w:val="it-IT"/>
              </w:rPr>
              <w:t>Eering</w:t>
            </w:r>
            <w:proofErr w:type="spellEnd"/>
            <w:r w:rsidR="00A63212" w:rsidRPr="003D21D6">
              <w:rPr>
                <w:lang w:val="it-IT"/>
              </w:rPr>
              <w:t>, Bolzano</w:t>
            </w:r>
          </w:p>
        </w:tc>
        <w:tc>
          <w:tcPr>
            <w:tcW w:w="3335" w:type="dxa"/>
            <w:hideMark/>
          </w:tcPr>
          <w:p w:rsidR="00A63212" w:rsidRPr="00A63212" w:rsidRDefault="00A63212" w:rsidP="00CC448A">
            <w:pPr>
              <w:rPr>
                <w:lang w:val="it-IT"/>
              </w:rPr>
            </w:pPr>
            <w:r w:rsidRPr="009E4FE8">
              <w:rPr>
                <w:lang w:val="it-IT"/>
              </w:rPr>
              <w:t>La consulenza nell’analisi delle forze della natura, delle risorse idriche e del loro controllo è una delle attività centrali di Mountain-</w:t>
            </w:r>
            <w:proofErr w:type="spellStart"/>
            <w:r w:rsidR="00CC448A">
              <w:rPr>
                <w:lang w:val="it-IT"/>
              </w:rPr>
              <w:t>E</w:t>
            </w:r>
            <w:r w:rsidRPr="009E4FE8">
              <w:rPr>
                <w:lang w:val="it-IT"/>
              </w:rPr>
              <w:t>ering</w:t>
            </w:r>
            <w:proofErr w:type="spellEnd"/>
            <w:r w:rsidRPr="009E4FE8">
              <w:rPr>
                <w:lang w:val="it-IT"/>
              </w:rPr>
              <w:t>. Inoltre l’azienda offre formazione continua nel settore delle catastrofi naturali come frane, inondazioni e valanghe, così come l’analisi delle coltri di neve e del loro sviluppo.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18" w:history="1">
              <w:r w:rsidR="00A63212" w:rsidRPr="00E97F3A">
                <w:t>www.mountain-eering.com</w:t>
              </w:r>
            </w:hyperlink>
          </w:p>
        </w:tc>
      </w:tr>
      <w:tr w:rsidR="00A63212" w:rsidRPr="00C66068" w:rsidTr="002809CB">
        <w:trPr>
          <w:trHeight w:val="600"/>
        </w:trPr>
        <w:tc>
          <w:tcPr>
            <w:tcW w:w="2472" w:type="dxa"/>
            <w:hideMark/>
          </w:tcPr>
          <w:p w:rsidR="00A63212" w:rsidRPr="003D21D6" w:rsidRDefault="00D9088C" w:rsidP="00A63212">
            <w:pPr>
              <w:rPr>
                <w:lang w:val="it-IT"/>
              </w:rPr>
            </w:pPr>
            <w:r>
              <w:rPr>
                <w:lang w:val="it-IT"/>
              </w:rPr>
              <w:t>R3 GIS</w:t>
            </w:r>
            <w:r w:rsidR="00A63212" w:rsidRPr="003D21D6">
              <w:rPr>
                <w:lang w:val="it-IT"/>
              </w:rPr>
              <w:t>., Merano</w:t>
            </w:r>
          </w:p>
        </w:tc>
        <w:tc>
          <w:tcPr>
            <w:tcW w:w="3335" w:type="dxa"/>
            <w:hideMark/>
          </w:tcPr>
          <w:p w:rsidR="00A63212" w:rsidRPr="00A63212" w:rsidRDefault="00A63212" w:rsidP="00A63212">
            <w:pPr>
              <w:rPr>
                <w:lang w:val="it-IT"/>
              </w:rPr>
            </w:pPr>
            <w:r w:rsidRPr="00A63212">
              <w:rPr>
                <w:lang w:val="it-IT"/>
              </w:rPr>
              <w:t>R3 GIS realizza innovativi software amministrativi con componenti geografici.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19" w:history="1">
              <w:r w:rsidR="00A63212" w:rsidRPr="00D9088C">
                <w:rPr>
                  <w:lang w:val="it-IT"/>
                </w:rPr>
                <w:t>www.r3</w:t>
              </w:r>
              <w:r w:rsidR="00A63212" w:rsidRPr="00E97F3A">
                <w:t>-gis.com</w:t>
              </w:r>
            </w:hyperlink>
          </w:p>
        </w:tc>
      </w:tr>
      <w:tr w:rsidR="00A63212" w:rsidRPr="00C66068" w:rsidTr="002809CB">
        <w:trPr>
          <w:trHeight w:val="1785"/>
        </w:trPr>
        <w:tc>
          <w:tcPr>
            <w:tcW w:w="2472" w:type="dxa"/>
            <w:hideMark/>
          </w:tcPr>
          <w:p w:rsidR="00A63212" w:rsidRPr="00C66068" w:rsidRDefault="00D9088C" w:rsidP="00A63212">
            <w:proofErr w:type="spellStart"/>
            <w:r>
              <w:t>Riskprotect</w:t>
            </w:r>
            <w:proofErr w:type="spellEnd"/>
            <w:r w:rsidR="00A63212" w:rsidRPr="00C66068">
              <w:t xml:space="preserve">, </w:t>
            </w:r>
            <w:proofErr w:type="spellStart"/>
            <w:r w:rsidR="00A63212">
              <w:t>Vipiteno</w:t>
            </w:r>
            <w:proofErr w:type="spellEnd"/>
          </w:p>
        </w:tc>
        <w:tc>
          <w:tcPr>
            <w:tcW w:w="3335" w:type="dxa"/>
            <w:hideMark/>
          </w:tcPr>
          <w:p w:rsidR="00A63212" w:rsidRPr="009E4FE8" w:rsidRDefault="00A63212" w:rsidP="00A63212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Riskprotect</w:t>
            </w:r>
            <w:proofErr w:type="spellEnd"/>
            <w:r w:rsidRPr="009E4FE8">
              <w:rPr>
                <w:lang w:val="it-IT"/>
              </w:rPr>
              <w:t xml:space="preserve"> sviluppa prodotti di alta qualità per la sicurezza sul lavoro (protezione da cadute) e lo sport alpino (sport all’aperto). L’azienda offre soluzioni singole e complete, dalla consulenza sulla costruzione CAD e sull’ottimizzazione die componenti fino all’assistenza alla produzione e si occupa dello sviluppo del prodotto e del controllo della produzione per i suoi clienti. 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20" w:history="1">
              <w:r w:rsidR="00A63212" w:rsidRPr="00E97F3A">
                <w:t>www.riskprotect.net</w:t>
              </w:r>
            </w:hyperlink>
          </w:p>
        </w:tc>
      </w:tr>
      <w:tr w:rsidR="00A63212" w:rsidRPr="00C66068" w:rsidTr="002809CB">
        <w:trPr>
          <w:trHeight w:val="870"/>
        </w:trPr>
        <w:tc>
          <w:tcPr>
            <w:tcW w:w="2472" w:type="dxa"/>
            <w:hideMark/>
          </w:tcPr>
          <w:p w:rsidR="00A63212" w:rsidRPr="003D21D6" w:rsidRDefault="00A63212" w:rsidP="00A63212">
            <w:pPr>
              <w:rPr>
                <w:lang w:val="it-IT"/>
              </w:rPr>
            </w:pPr>
            <w:r w:rsidRPr="003D21D6">
              <w:rPr>
                <w:lang w:val="it-IT"/>
              </w:rPr>
              <w:t xml:space="preserve">Tau </w:t>
            </w:r>
            <w:proofErr w:type="spellStart"/>
            <w:r w:rsidRPr="003D21D6">
              <w:rPr>
                <w:lang w:val="it-IT"/>
              </w:rPr>
              <w:t>Logic</w:t>
            </w:r>
            <w:proofErr w:type="spellEnd"/>
            <w:r w:rsidRPr="003D21D6">
              <w:rPr>
                <w:lang w:val="it-IT"/>
              </w:rPr>
              <w:t>, Genova (R&amp;S presso IDM/Bo</w:t>
            </w:r>
            <w:r>
              <w:rPr>
                <w:lang w:val="it-IT"/>
              </w:rPr>
              <w:t>lzano</w:t>
            </w:r>
            <w:r w:rsidRPr="003D21D6">
              <w:rPr>
                <w:lang w:val="it-IT"/>
              </w:rPr>
              <w:t>)</w:t>
            </w:r>
          </w:p>
        </w:tc>
        <w:tc>
          <w:tcPr>
            <w:tcW w:w="3335" w:type="dxa"/>
            <w:hideMark/>
          </w:tcPr>
          <w:p w:rsidR="00A63212" w:rsidRPr="00C66068" w:rsidRDefault="00A63212" w:rsidP="00A63212">
            <w:proofErr w:type="spellStart"/>
            <w:r w:rsidRPr="009E4FE8">
              <w:rPr>
                <w:lang w:val="it-IT"/>
              </w:rPr>
              <w:t>Taulogic</w:t>
            </w:r>
            <w:proofErr w:type="spellEnd"/>
            <w:r w:rsidRPr="009E4FE8">
              <w:rPr>
                <w:lang w:val="it-IT"/>
              </w:rPr>
              <w:t xml:space="preserve"> </w:t>
            </w:r>
            <w:r>
              <w:rPr>
                <w:lang w:val="it-IT"/>
              </w:rPr>
              <w:t>progetta e sviluppa soft</w:t>
            </w:r>
            <w:r w:rsidRPr="009E4FE8">
              <w:rPr>
                <w:lang w:val="it-IT"/>
              </w:rPr>
              <w:t>ware nel settore dell’automazione per l’industria e i servizi (ICT nel settore energetico). L’azienda fornisce soluzioni chiavi in mano e consulenze specifiche.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21" w:history="1">
              <w:r w:rsidR="00A63212" w:rsidRPr="00997905">
                <w:t>www.taulogic.it</w:t>
              </w:r>
            </w:hyperlink>
          </w:p>
        </w:tc>
      </w:tr>
      <w:tr w:rsidR="00A63212" w:rsidRPr="00C66068" w:rsidTr="002809CB">
        <w:trPr>
          <w:trHeight w:val="1335"/>
        </w:trPr>
        <w:tc>
          <w:tcPr>
            <w:tcW w:w="2472" w:type="dxa"/>
            <w:hideMark/>
          </w:tcPr>
          <w:p w:rsidR="00A63212" w:rsidRPr="00C66068" w:rsidRDefault="00A63212" w:rsidP="00A63212">
            <w:r w:rsidRPr="00C66068">
              <w:t xml:space="preserve">Veil </w:t>
            </w:r>
            <w:proofErr w:type="spellStart"/>
            <w:r w:rsidRPr="00C66068">
              <w:t>Energy</w:t>
            </w:r>
            <w:proofErr w:type="spellEnd"/>
            <w:r w:rsidRPr="00C66068">
              <w:t xml:space="preserve">, </w:t>
            </w:r>
            <w:proofErr w:type="spellStart"/>
            <w:r w:rsidRPr="00C66068">
              <w:t>B</w:t>
            </w:r>
            <w:r>
              <w:t>olzano</w:t>
            </w:r>
            <w:proofErr w:type="spellEnd"/>
          </w:p>
        </w:tc>
        <w:tc>
          <w:tcPr>
            <w:tcW w:w="3335" w:type="dxa"/>
            <w:hideMark/>
          </w:tcPr>
          <w:p w:rsidR="00A63212" w:rsidRPr="008E4F2D" w:rsidRDefault="00DC3F3F" w:rsidP="008E4F2D">
            <w:pPr>
              <w:rPr>
                <w:lang w:val="it-IT"/>
              </w:rPr>
            </w:pPr>
            <w:r w:rsidRPr="00DC3F3F">
              <w:rPr>
                <w:lang w:val="it-IT"/>
              </w:rPr>
              <w:t xml:space="preserve">L’attività principale di </w:t>
            </w:r>
            <w:proofErr w:type="spellStart"/>
            <w:r w:rsidRPr="00DC3F3F">
              <w:rPr>
                <w:lang w:val="it-IT"/>
              </w:rPr>
              <w:t>Veil</w:t>
            </w:r>
            <w:proofErr w:type="spellEnd"/>
            <w:r w:rsidRPr="00DC3F3F">
              <w:rPr>
                <w:lang w:val="it-IT"/>
              </w:rPr>
              <w:t xml:space="preserve"> </w:t>
            </w:r>
            <w:proofErr w:type="gramStart"/>
            <w:r w:rsidRPr="00DC3F3F">
              <w:rPr>
                <w:lang w:val="it-IT"/>
              </w:rPr>
              <w:t>Energy  consiste</w:t>
            </w:r>
            <w:proofErr w:type="gramEnd"/>
            <w:r w:rsidRPr="00DC3F3F">
              <w:rPr>
                <w:lang w:val="it-IT"/>
              </w:rPr>
              <w:t xml:space="preserve"> nello sviluppo, nella produzione e nella vendita di generatori t</w:t>
            </w:r>
            <w:r w:rsidR="00CC448A">
              <w:rPr>
                <w:lang w:val="it-IT"/>
              </w:rPr>
              <w:t>ermoelettrici per ricavare ener</w:t>
            </w:r>
            <w:r w:rsidRPr="00DC3F3F">
              <w:rPr>
                <w:lang w:val="it-IT"/>
              </w:rPr>
              <w:t xml:space="preserve">gia elettrica dal calore. </w:t>
            </w:r>
            <w:r w:rsidR="008E4F2D" w:rsidRPr="008E4F2D">
              <w:rPr>
                <w:lang w:val="it-IT"/>
              </w:rPr>
              <w:t>Sviluppo, produzione e vendita di “sistemi di management dell’efficienza energetica” (EEM) per il controllo della produzione, della fornitura, del trasporto, della trasmissione</w:t>
            </w:r>
            <w:r w:rsidR="008E4F2D">
              <w:rPr>
                <w:lang w:val="it-IT"/>
              </w:rPr>
              <w:t xml:space="preserve"> e dell’uso dell’energia.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22" w:history="1">
              <w:r w:rsidR="00A63212" w:rsidRPr="00997905">
                <w:t>www.veil-energy.eu</w:t>
              </w:r>
            </w:hyperlink>
          </w:p>
        </w:tc>
      </w:tr>
      <w:tr w:rsidR="00A63212" w:rsidRPr="00C66068" w:rsidTr="002809CB">
        <w:trPr>
          <w:trHeight w:val="1635"/>
        </w:trPr>
        <w:tc>
          <w:tcPr>
            <w:tcW w:w="2472" w:type="dxa"/>
            <w:hideMark/>
          </w:tcPr>
          <w:p w:rsidR="00A63212" w:rsidRPr="00C66068" w:rsidRDefault="00D9088C" w:rsidP="00A63212">
            <w:r>
              <w:lastRenderedPageBreak/>
              <w:t>Warda</w:t>
            </w:r>
            <w:r w:rsidR="00A63212" w:rsidRPr="00C66068">
              <w:t xml:space="preserve">, </w:t>
            </w:r>
            <w:proofErr w:type="spellStart"/>
            <w:r w:rsidR="00A63212" w:rsidRPr="00C66068">
              <w:t>B</w:t>
            </w:r>
            <w:r w:rsidR="00A63212">
              <w:t>olzano</w:t>
            </w:r>
            <w:bookmarkStart w:id="0" w:name="_GoBack"/>
            <w:bookmarkEnd w:id="0"/>
            <w:proofErr w:type="spellEnd"/>
          </w:p>
        </w:tc>
        <w:tc>
          <w:tcPr>
            <w:tcW w:w="3335" w:type="dxa"/>
            <w:hideMark/>
          </w:tcPr>
          <w:p w:rsidR="00A63212" w:rsidRPr="00A63212" w:rsidRDefault="00A63212" w:rsidP="00A63212">
            <w:pPr>
              <w:rPr>
                <w:lang w:val="it-IT"/>
              </w:rPr>
            </w:pPr>
            <w:r w:rsidRPr="009E4FE8">
              <w:rPr>
                <w:lang w:val="it-IT"/>
              </w:rPr>
              <w:t>“</w:t>
            </w:r>
            <w:proofErr w:type="gramStart"/>
            <w:r w:rsidRPr="009E4FE8">
              <w:rPr>
                <w:lang w:val="it-IT"/>
              </w:rPr>
              <w:t>WARDA“ è</w:t>
            </w:r>
            <w:proofErr w:type="gramEnd"/>
            <w:r w:rsidRPr="009E4FE8">
              <w:rPr>
                <w:lang w:val="it-IT"/>
              </w:rPr>
              <w:t xml:space="preserve"> una piattaforma software per la gestione dei dati digitali e per l’archiviazione di contenuti digitali nei settori della moda, </w:t>
            </w:r>
            <w:r>
              <w:rPr>
                <w:lang w:val="it-IT"/>
              </w:rPr>
              <w:t xml:space="preserve">del </w:t>
            </w:r>
            <w:r w:rsidRPr="009E4FE8">
              <w:rPr>
                <w:lang w:val="it-IT"/>
              </w:rPr>
              <w:t xml:space="preserve">lusso e </w:t>
            </w:r>
            <w:r>
              <w:rPr>
                <w:lang w:val="it-IT"/>
              </w:rPr>
              <w:t>delle vendite per ogni fase del ciclo di vita del prodotto.</w:t>
            </w:r>
            <w:r w:rsidRPr="009E4FE8">
              <w:rPr>
                <w:lang w:val="it-IT"/>
              </w:rPr>
              <w:t xml:space="preserve">. </w:t>
            </w:r>
            <w:r>
              <w:rPr>
                <w:lang w:val="it-IT"/>
              </w:rPr>
              <w:t xml:space="preserve">Con l’aiuto di un </w:t>
            </w:r>
            <w:proofErr w:type="spellStart"/>
            <w:r>
              <w:rPr>
                <w:lang w:val="it-IT"/>
              </w:rPr>
              <w:t>tablet</w:t>
            </w:r>
            <w:proofErr w:type="spellEnd"/>
            <w:r>
              <w:rPr>
                <w:lang w:val="it-IT"/>
              </w:rPr>
              <w:t xml:space="preserve"> o di uno </w:t>
            </w:r>
            <w:proofErr w:type="spellStart"/>
            <w:r>
              <w:rPr>
                <w:lang w:val="it-IT"/>
              </w:rPr>
              <w:t>smartphone</w:t>
            </w:r>
            <w:proofErr w:type="spellEnd"/>
            <w:r>
              <w:rPr>
                <w:lang w:val="it-IT"/>
              </w:rPr>
              <w:t xml:space="preserve"> i collaboratori possono lavorare assieme e ovunque su un documento, apportare delle modifiche e controllare la qualità.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23" w:history="1">
              <w:r w:rsidR="00A63212" w:rsidRPr="00997905">
                <w:t>www.warda.it</w:t>
              </w:r>
            </w:hyperlink>
          </w:p>
        </w:tc>
      </w:tr>
      <w:tr w:rsidR="00A63212" w:rsidRPr="00C66068" w:rsidTr="002809CB">
        <w:trPr>
          <w:trHeight w:val="1245"/>
        </w:trPr>
        <w:tc>
          <w:tcPr>
            <w:tcW w:w="2472" w:type="dxa"/>
            <w:hideMark/>
          </w:tcPr>
          <w:p w:rsidR="00A63212" w:rsidRPr="00C66068" w:rsidRDefault="00A63212" w:rsidP="00A63212">
            <w:proofErr w:type="spellStart"/>
            <w:r w:rsidRPr="00C66068">
              <w:t>Weico</w:t>
            </w:r>
            <w:proofErr w:type="spellEnd"/>
            <w:r w:rsidRPr="00C66068">
              <w:t xml:space="preserve"> Maschinenbau, </w:t>
            </w:r>
            <w:proofErr w:type="spellStart"/>
            <w:r>
              <w:t>Velturno</w:t>
            </w:r>
            <w:proofErr w:type="spellEnd"/>
          </w:p>
        </w:tc>
        <w:tc>
          <w:tcPr>
            <w:tcW w:w="3335" w:type="dxa"/>
            <w:hideMark/>
          </w:tcPr>
          <w:p w:rsidR="00A63212" w:rsidRPr="00DC3F3F" w:rsidRDefault="00DC3F3F" w:rsidP="00294D2B">
            <w:pPr>
              <w:rPr>
                <w:lang w:val="it-IT"/>
              </w:rPr>
            </w:pPr>
            <w:r w:rsidRPr="008E4F2D">
              <w:rPr>
                <w:lang w:val="it-IT"/>
              </w:rPr>
              <w:t>L‘azienda</w:t>
            </w:r>
            <w:r w:rsidR="00A63212" w:rsidRPr="008E4F2D">
              <w:rPr>
                <w:lang w:val="it-IT"/>
              </w:rPr>
              <w:t xml:space="preserve"> WEICO </w:t>
            </w:r>
            <w:r w:rsidRPr="008E4F2D">
              <w:rPr>
                <w:lang w:val="it-IT"/>
              </w:rPr>
              <w:t xml:space="preserve">è specializzata in tre ambiti: costruzione di macchinari, costruzioni metalliche e risanamento di ponti. </w:t>
            </w:r>
            <w:r w:rsidRPr="00DC3F3F">
              <w:rPr>
                <w:lang w:val="it-IT"/>
              </w:rPr>
              <w:t>P</w:t>
            </w:r>
            <w:r w:rsidRPr="00294D2B">
              <w:rPr>
                <w:lang w:val="it-IT"/>
              </w:rPr>
              <w:t xml:space="preserve">er il NOI </w:t>
            </w:r>
            <w:proofErr w:type="spellStart"/>
            <w:r w:rsidRPr="00294D2B">
              <w:rPr>
                <w:lang w:val="it-IT"/>
              </w:rPr>
              <w:t>Techpark</w:t>
            </w:r>
            <w:proofErr w:type="spellEnd"/>
            <w:r w:rsidRPr="00294D2B">
              <w:rPr>
                <w:lang w:val="it-IT"/>
              </w:rPr>
              <w:t xml:space="preserve"> è in programma un progetto dal nome „unità</w:t>
            </w:r>
            <w:r w:rsidR="00294D2B" w:rsidRPr="00294D2B">
              <w:rPr>
                <w:lang w:val="it-IT"/>
              </w:rPr>
              <w:t xml:space="preserve"> autonoma</w:t>
            </w:r>
            <w:r w:rsidRPr="00294D2B">
              <w:rPr>
                <w:lang w:val="it-IT"/>
              </w:rPr>
              <w:t xml:space="preserve"> di pulizia”</w:t>
            </w:r>
            <w:r w:rsidR="00CC448A" w:rsidRPr="00294D2B">
              <w:rPr>
                <w:lang w:val="it-IT"/>
              </w:rPr>
              <w:t xml:space="preserve"> in collaborazione</w:t>
            </w:r>
            <w:r w:rsidR="00CC448A">
              <w:rPr>
                <w:lang w:val="it-IT"/>
              </w:rPr>
              <w:t xml:space="preserve"> con il </w:t>
            </w:r>
            <w:proofErr w:type="spellStart"/>
            <w:r w:rsidR="00A63212" w:rsidRPr="00DC3F3F">
              <w:rPr>
                <w:lang w:val="it-IT"/>
              </w:rPr>
              <w:t>Fraunhofer</w:t>
            </w:r>
            <w:proofErr w:type="spellEnd"/>
            <w:r w:rsidR="00A63212" w:rsidRPr="00DC3F3F">
              <w:rPr>
                <w:lang w:val="it-IT"/>
              </w:rPr>
              <w:t xml:space="preserve"> </w:t>
            </w:r>
            <w:proofErr w:type="spellStart"/>
            <w:r w:rsidR="00A63212" w:rsidRPr="00DC3F3F">
              <w:rPr>
                <w:lang w:val="it-IT"/>
              </w:rPr>
              <w:t>Innovation</w:t>
            </w:r>
            <w:proofErr w:type="spellEnd"/>
            <w:r w:rsidR="00A63212" w:rsidRPr="00DC3F3F">
              <w:rPr>
                <w:lang w:val="it-IT"/>
              </w:rPr>
              <w:t xml:space="preserve"> </w:t>
            </w:r>
            <w:proofErr w:type="spellStart"/>
            <w:r w:rsidR="00A63212" w:rsidRPr="00DC3F3F">
              <w:rPr>
                <w:lang w:val="it-IT"/>
              </w:rPr>
              <w:t>Engineering</w:t>
            </w:r>
            <w:proofErr w:type="spellEnd"/>
            <w:r w:rsidR="00A63212" w:rsidRPr="00DC3F3F">
              <w:rPr>
                <w:lang w:val="it-IT"/>
              </w:rPr>
              <w:t xml:space="preserve"> Center.</w:t>
            </w:r>
          </w:p>
        </w:tc>
        <w:tc>
          <w:tcPr>
            <w:tcW w:w="1610" w:type="dxa"/>
            <w:hideMark/>
          </w:tcPr>
          <w:p w:rsidR="00A63212" w:rsidRPr="00C66068" w:rsidRDefault="00D9088C" w:rsidP="00A63212">
            <w:pPr>
              <w:spacing w:line="240" w:lineRule="auto"/>
            </w:pPr>
            <w:hyperlink r:id="rId24" w:history="1">
              <w:r w:rsidR="00A63212" w:rsidRPr="00997905">
                <w:t>www.weico.it</w:t>
              </w:r>
            </w:hyperlink>
          </w:p>
        </w:tc>
      </w:tr>
    </w:tbl>
    <w:p w:rsidR="009D6AB7" w:rsidRPr="008E4F2D" w:rsidRDefault="00A33E5F" w:rsidP="008E4F2D">
      <w:pPr>
        <w:rPr>
          <w:rFonts w:asciiTheme="majorHAnsi" w:hAnsiTheme="majorHAnsi"/>
        </w:rPr>
      </w:pPr>
      <w:proofErr w:type="spellStart"/>
      <w:r w:rsidRPr="00606FC0">
        <w:rPr>
          <w:szCs w:val="20"/>
        </w:rPr>
        <w:t>S</w:t>
      </w:r>
      <w:r w:rsidR="008E4F2D">
        <w:rPr>
          <w:szCs w:val="20"/>
        </w:rPr>
        <w:t>tato</w:t>
      </w:r>
      <w:proofErr w:type="spellEnd"/>
      <w:r w:rsidR="003D21D6">
        <w:rPr>
          <w:szCs w:val="20"/>
        </w:rPr>
        <w:t>: 21</w:t>
      </w:r>
      <w:r w:rsidRPr="00606FC0">
        <w:rPr>
          <w:szCs w:val="20"/>
        </w:rPr>
        <w:t xml:space="preserve"> </w:t>
      </w:r>
      <w:proofErr w:type="spellStart"/>
      <w:r w:rsidR="003D21D6">
        <w:rPr>
          <w:szCs w:val="20"/>
        </w:rPr>
        <w:t>agosto</w:t>
      </w:r>
      <w:proofErr w:type="spellEnd"/>
      <w:r w:rsidRPr="00606FC0">
        <w:rPr>
          <w:szCs w:val="20"/>
        </w:rPr>
        <w:t xml:space="preserve"> 2017</w:t>
      </w:r>
    </w:p>
    <w:sectPr w:rsidR="009D6AB7" w:rsidRPr="008E4F2D" w:rsidSect="00676772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268" w:right="3345" w:bottom="1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97" w:rsidRDefault="00B90797" w:rsidP="00291FE1">
      <w:r>
        <w:separator/>
      </w:r>
    </w:p>
    <w:p w:rsidR="00B90797" w:rsidRDefault="00B90797"/>
  </w:endnote>
  <w:endnote w:type="continuationSeparator" w:id="0">
    <w:p w:rsidR="00B90797" w:rsidRDefault="00B90797" w:rsidP="00291FE1">
      <w:r>
        <w:continuationSeparator/>
      </w:r>
    </w:p>
    <w:p w:rsidR="00B90797" w:rsidRDefault="00B90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evit Offc Pro Medium">
    <w:panose1 w:val="020B0604030101020102"/>
    <w:charset w:val="00"/>
    <w:family w:val="swiss"/>
    <w:pitch w:val="variable"/>
    <w:sig w:usb0="A00002F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 Pro Light">
    <w:panose1 w:val="020B0504020101020102"/>
    <w:charset w:val="00"/>
    <w:family w:val="swiss"/>
    <w:pitch w:val="variable"/>
    <w:sig w:usb0="A00002FF" w:usb1="4000205B" w:usb2="00000000" w:usb3="00000000" w:csb0="0000009F" w:csb1="00000000"/>
  </w:font>
  <w:font w:name="Kievit Offc Pro">
    <w:panose1 w:val="020B0504030101020102"/>
    <w:charset w:val="00"/>
    <w:family w:val="swiss"/>
    <w:pitch w:val="variable"/>
    <w:sig w:usb0="A00002FF" w:usb1="4000205B" w:usb2="00000000" w:usb3="00000000" w:csb0="0000009F" w:csb1="00000000"/>
  </w:font>
  <w:font w:name="KievitOT-Regular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FC4F39" w:rsidP="00575A6D">
    <w:pPr>
      <w:pStyle w:val="Fuzeile"/>
    </w:pPr>
    <w:r>
      <w:rPr>
        <w:noProof/>
        <w:szCs w:val="20"/>
        <w:lang w:eastAsia="de-DE"/>
      </w:rPr>
      <w:drawing>
        <wp:anchor distT="0" distB="0" distL="114300" distR="114300" simplePos="0" relativeHeight="251710464" behindDoc="0" locked="0" layoutInCell="1" allowOverlap="1" wp14:anchorId="3C21D3F7" wp14:editId="78CD744F">
          <wp:simplePos x="0" y="0"/>
          <wp:positionH relativeFrom="page">
            <wp:posOffset>5861685</wp:posOffset>
          </wp:positionH>
          <wp:positionV relativeFrom="page">
            <wp:posOffset>10146030</wp:posOffset>
          </wp:positionV>
          <wp:extent cx="1069200" cy="79200"/>
          <wp:effectExtent l="0" t="0" r="0" b="0"/>
          <wp:wrapSquare wrapText="bothSides"/>
          <wp:docPr id="444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PAGE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D9088C">
      <w:rPr>
        <w:rStyle w:val="K-FooterChar"/>
        <w:noProof/>
        <w:sz w:val="20"/>
        <w:szCs w:val="20"/>
      </w:rPr>
      <w:t>4</w:t>
    </w:r>
    <w:r w:rsidR="00485FB2" w:rsidRPr="00D07DEA">
      <w:rPr>
        <w:rStyle w:val="K-FooterChar"/>
        <w:sz w:val="20"/>
        <w:szCs w:val="20"/>
      </w:rPr>
      <w:fldChar w:fldCharType="end"/>
    </w:r>
    <w:r w:rsidR="00485FB2" w:rsidRPr="00D07DEA">
      <w:rPr>
        <w:rStyle w:val="K-FooterChar"/>
        <w:sz w:val="20"/>
        <w:szCs w:val="20"/>
      </w:rPr>
      <w:t>/</w:t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NUMPAGES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D9088C">
      <w:rPr>
        <w:rStyle w:val="K-FooterChar"/>
        <w:noProof/>
        <w:sz w:val="20"/>
        <w:szCs w:val="20"/>
      </w:rPr>
      <w:t>4</w:t>
    </w:r>
    <w:r w:rsidR="00485FB2" w:rsidRPr="00D07DEA">
      <w:rPr>
        <w:rStyle w:val="K-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6D" w:rsidRPr="00575A6D" w:rsidRDefault="00745C68" w:rsidP="00575A6D">
    <w:pPr>
      <w:pStyle w:val="K-Footer"/>
      <w:rPr>
        <w:sz w:val="20"/>
        <w:szCs w:val="20"/>
      </w:rPr>
    </w:pPr>
    <w:r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9F3CC3" wp14:editId="5EEABC96">
              <wp:simplePos x="0" y="0"/>
              <wp:positionH relativeFrom="page">
                <wp:posOffset>5848709</wp:posOffset>
              </wp:positionH>
              <wp:positionV relativeFrom="bottomMargin">
                <wp:posOffset>-1331152</wp:posOffset>
              </wp:positionV>
              <wp:extent cx="1293963" cy="1327785"/>
              <wp:effectExtent l="0" t="0" r="1905" b="5715"/>
              <wp:wrapNone/>
              <wp:docPr id="8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3963" cy="1327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CB4B3C" w:rsidRPr="00745C68" w:rsidRDefault="00575A6D" w:rsidP="00745C68">
                          <w:pPr>
                            <w:pStyle w:val="K-Footer"/>
                            <w:rPr>
                              <w:lang w:val="de-AT"/>
                            </w:rPr>
                          </w:pPr>
                          <w:r w:rsidRPr="00745C68">
                            <w:rPr>
                              <w:lang w:val="de-AT"/>
                            </w:rPr>
                            <w:t>www.noi.bz.it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3C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460.55pt;margin-top:-104.8pt;width:101.9pt;height:104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" filled="f" stroked="f" strokeweight=".5pt">
              <v:textbox inset="0,0,0,0">
                <w:txbxContent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575A6D">
                      <w:rPr>
                        <w:lang w:val="it-IT"/>
                      </w:rPr>
                      <w:t>Techpark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</w:t>
                    </w:r>
                  </w:p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Südtirol / Alto Adige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A.-Volta-</w:t>
                    </w:r>
                    <w:proofErr w:type="spellStart"/>
                    <w:r w:rsidRPr="00575A6D">
                      <w:rPr>
                        <w:lang w:val="it-IT"/>
                      </w:rPr>
                      <w:t>Straße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Via A. Volta,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I-39100 Bozen / Bolzano</w:t>
                    </w:r>
                  </w:p>
                  <w:p w:rsidR="00CB4B3C" w:rsidRPr="00745C68" w:rsidRDefault="00575A6D" w:rsidP="00745C68">
                    <w:pPr>
                      <w:pStyle w:val="K-Footer"/>
                      <w:rPr>
                        <w:lang w:val="de-AT"/>
                      </w:rPr>
                    </w:pPr>
                    <w:r w:rsidRPr="00745C68">
                      <w:rPr>
                        <w:lang w:val="de-AT"/>
                      </w:rPr>
                      <w:t>www.noi.bz.it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712512" behindDoc="0" locked="0" layoutInCell="1" allowOverlap="1" wp14:anchorId="04D10C79" wp14:editId="62D83EFE">
          <wp:simplePos x="0" y="0"/>
          <wp:positionH relativeFrom="page">
            <wp:posOffset>5854065</wp:posOffset>
          </wp:positionH>
          <wp:positionV relativeFrom="topMargin">
            <wp:posOffset>7840980</wp:posOffset>
          </wp:positionV>
          <wp:extent cx="462915" cy="360680"/>
          <wp:effectExtent l="0" t="0" r="0" b="1270"/>
          <wp:wrapNone/>
          <wp:docPr id="446" name="Pictur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DM_VR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713536" behindDoc="0" locked="0" layoutInCell="1" allowOverlap="1">
          <wp:simplePos x="0" y="0"/>
          <wp:positionH relativeFrom="margin">
            <wp:posOffset>5128260</wp:posOffset>
          </wp:positionH>
          <wp:positionV relativeFrom="paragraph">
            <wp:posOffset>-1680665</wp:posOffset>
          </wp:positionV>
          <wp:extent cx="511175" cy="298450"/>
          <wp:effectExtent l="0" t="0" r="3175" b="6350"/>
          <wp:wrapTopAndBottom/>
          <wp:docPr id="447" name="Pictur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BLS_logo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F39">
      <w:rPr>
        <w:noProof/>
        <w:szCs w:val="20"/>
        <w:lang w:eastAsia="de-DE"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5141595</wp:posOffset>
          </wp:positionH>
          <wp:positionV relativeFrom="paragraph">
            <wp:posOffset>17780</wp:posOffset>
          </wp:positionV>
          <wp:extent cx="1069975" cy="78740"/>
          <wp:effectExtent l="0" t="0" r="0" b="0"/>
          <wp:wrapSquare wrapText="bothSides"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7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PAGE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D9088C">
      <w:rPr>
        <w:rStyle w:val="K-FooterChar"/>
        <w:noProof/>
        <w:sz w:val="20"/>
        <w:szCs w:val="20"/>
      </w:rPr>
      <w:t>1</w:t>
    </w:r>
    <w:r w:rsidR="00DE19C9" w:rsidRPr="00D07DEA">
      <w:rPr>
        <w:rStyle w:val="K-FooterChar"/>
        <w:sz w:val="20"/>
        <w:szCs w:val="20"/>
      </w:rPr>
      <w:fldChar w:fldCharType="end"/>
    </w:r>
    <w:r w:rsidR="00DE19C9" w:rsidRPr="00D07DEA">
      <w:rPr>
        <w:rStyle w:val="K-FooterChar"/>
        <w:sz w:val="20"/>
        <w:szCs w:val="20"/>
      </w:rPr>
      <w:t>/</w:t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NUMPAGES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D9088C">
      <w:rPr>
        <w:rStyle w:val="K-FooterChar"/>
        <w:noProof/>
        <w:sz w:val="20"/>
        <w:szCs w:val="20"/>
      </w:rPr>
      <w:t>4</w:t>
    </w:r>
    <w:r w:rsidR="00DE19C9" w:rsidRPr="00D07DEA">
      <w:rPr>
        <w:rStyle w:val="K-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97" w:rsidRDefault="00B90797" w:rsidP="00291FE1">
      <w:r>
        <w:separator/>
      </w:r>
    </w:p>
    <w:p w:rsidR="00B90797" w:rsidRDefault="00B90797"/>
  </w:footnote>
  <w:footnote w:type="continuationSeparator" w:id="0">
    <w:p w:rsidR="00B90797" w:rsidRDefault="00B90797" w:rsidP="00291FE1">
      <w:r>
        <w:continuationSeparator/>
      </w:r>
    </w:p>
    <w:p w:rsidR="00B90797" w:rsidRDefault="00B90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-2540</wp:posOffset>
          </wp:positionV>
          <wp:extent cx="1259840" cy="572135"/>
          <wp:effectExtent l="0" t="0" r="0" b="0"/>
          <wp:wrapNone/>
          <wp:docPr id="443" name="Picture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78E"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54856EC" wp14:editId="233B89A8">
              <wp:simplePos x="0" y="0"/>
              <wp:positionH relativeFrom="page">
                <wp:posOffset>5786755</wp:posOffset>
              </wp:positionH>
              <wp:positionV relativeFrom="bottomMargin">
                <wp:posOffset>-15885062</wp:posOffset>
              </wp:positionV>
              <wp:extent cx="1367790" cy="2231390"/>
              <wp:effectExtent l="0" t="0" r="0" b="0"/>
              <wp:wrapNone/>
              <wp:docPr id="58" name="Textfeld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2231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T +39 0471 094 007  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noi-presse@idm-suedtirol.com </w:t>
                          </w:r>
                        </w:p>
                        <w:p w:rsidR="0037278E" w:rsidRPr="009F6366" w:rsidRDefault="0037278E" w:rsidP="0037278E">
                          <w:pPr>
                            <w:spacing w:after="360"/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>www.noi.bz.it</w:t>
                          </w:r>
                        </w:p>
                        <w:p w:rsidR="0037278E" w:rsidRPr="009F6366" w:rsidRDefault="0037278E" w:rsidP="0037278E">
                          <w:pPr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 xml:space="preserve">POWERED BY </w:t>
                          </w:r>
                        </w:p>
                        <w:p w:rsidR="0037278E" w:rsidRPr="007035F6" w:rsidRDefault="0037278E" w:rsidP="0037278E">
                          <w:pPr>
                            <w:spacing w:after="440"/>
                          </w:pPr>
                          <w:r w:rsidRPr="007035F6">
                            <w:t>IDM Südtirol - Alto Adige</w:t>
                          </w:r>
                        </w:p>
                        <w:p w:rsidR="0037278E" w:rsidRPr="00DC2EAE" w:rsidRDefault="0037278E" w:rsidP="0037278E">
                          <w:pPr>
                            <w:rPr>
                              <w:szCs w:val="20"/>
                            </w:rPr>
                          </w:pPr>
                          <w:r w:rsidRPr="00DC2EAE">
                            <w:rPr>
                              <w:szCs w:val="20"/>
                            </w:rPr>
                            <w:t xml:space="preserve">Nature </w:t>
                          </w:r>
                          <w:proofErr w:type="spellStart"/>
                          <w:r w:rsidRPr="00DC2EAE">
                            <w:rPr>
                              <w:szCs w:val="20"/>
                            </w:rPr>
                            <w:t>of</w:t>
                          </w:r>
                          <w:proofErr w:type="spellEnd"/>
                          <w:r w:rsidRPr="00DC2EAE">
                            <w:rPr>
                              <w:szCs w:val="20"/>
                            </w:rPr>
                            <w:t xml:space="preserve"> Innovation.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856EC" id="_x0000_t202" coordsize="21600,21600" o:spt="202" path="m,l,21600r21600,l21600,xe">
              <v:stroke joinstyle="miter"/>
              <v:path gradientshapeok="t" o:connecttype="rect"/>
            </v:shapetype>
            <v:shape id="Textfeld 58" o:spid="_x0000_s1026" type="#_x0000_t202" style="position:absolute;margin-left:455.65pt;margin-top:-1250.8pt;width:107.7pt;height:175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" filled="f" stroked="f" strokeweight=".5pt">
              <v:textbox>
                <w:txbxContent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CD5826">
                      <w:rPr>
                        <w:lang w:val="it-IT"/>
                      </w:rPr>
                      <w:t>Techpark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Südtirol / Alto Adige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A.-Volta-</w:t>
                    </w:r>
                    <w:proofErr w:type="spellStart"/>
                    <w:r w:rsidRPr="00CD5826">
                      <w:rPr>
                        <w:lang w:val="it-IT"/>
                      </w:rPr>
                      <w:t>Straße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Via A. Volta,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I-39100 Bozen / Bolzano</w:t>
                    </w:r>
                  </w:p>
                  <w:p w:rsidR="0037278E" w:rsidRPr="009F6366" w:rsidRDefault="0037278E" w:rsidP="0037278E">
                    <w:r w:rsidRPr="009F6366">
                      <w:t xml:space="preserve">T +39 0471 094 007  </w:t>
                    </w:r>
                  </w:p>
                  <w:p w:rsidR="0037278E" w:rsidRPr="009F6366" w:rsidRDefault="0037278E" w:rsidP="0037278E">
                    <w:r w:rsidRPr="009F6366">
                      <w:t xml:space="preserve">noi-presse@idm-suedtirol.com </w:t>
                    </w:r>
                  </w:p>
                  <w:p w:rsidR="0037278E" w:rsidRPr="009F6366" w:rsidRDefault="0037278E" w:rsidP="0037278E">
                    <w:pPr>
                      <w:spacing w:after="360"/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>www.noi.bz.it</w:t>
                    </w:r>
                  </w:p>
                  <w:p w:rsidR="0037278E" w:rsidRPr="009F6366" w:rsidRDefault="0037278E" w:rsidP="0037278E">
                    <w:pPr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 xml:space="preserve">POWERED BY </w:t>
                    </w:r>
                  </w:p>
                  <w:p w:rsidR="0037278E" w:rsidRPr="007035F6" w:rsidRDefault="0037278E" w:rsidP="0037278E">
                    <w:pPr>
                      <w:spacing w:after="440"/>
                    </w:pPr>
                    <w:r w:rsidRPr="007035F6">
                      <w:t>IDM Südtirol - Alto Adige</w:t>
                    </w:r>
                  </w:p>
                  <w:p w:rsidR="0037278E" w:rsidRPr="00DC2EAE" w:rsidRDefault="0037278E" w:rsidP="0037278E">
                    <w:pPr>
                      <w:rPr>
                        <w:szCs w:val="20"/>
                      </w:rPr>
                    </w:pPr>
                    <w:r w:rsidRPr="00DC2EAE">
                      <w:rPr>
                        <w:szCs w:val="20"/>
                      </w:rPr>
                      <w:t xml:space="preserve">Nature </w:t>
                    </w:r>
                    <w:proofErr w:type="spellStart"/>
                    <w:r w:rsidRPr="00DC2EAE">
                      <w:rPr>
                        <w:szCs w:val="20"/>
                      </w:rPr>
                      <w:t>of</w:t>
                    </w:r>
                    <w:proofErr w:type="spellEnd"/>
                    <w:r w:rsidRPr="00DC2EAE">
                      <w:rPr>
                        <w:szCs w:val="20"/>
                      </w:rPr>
                      <w:t xml:space="preserve"> Innovation.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5137785</wp:posOffset>
          </wp:positionH>
          <wp:positionV relativeFrom="paragraph">
            <wp:posOffset>6985</wp:posOffset>
          </wp:positionV>
          <wp:extent cx="1259840" cy="572135"/>
          <wp:effectExtent l="0" t="0" r="0" b="0"/>
          <wp:wrapNone/>
          <wp:docPr id="445" name="Picture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45E5"/>
    <w:multiLevelType w:val="hybridMultilevel"/>
    <w:tmpl w:val="55866C66"/>
    <w:lvl w:ilvl="0" w:tplc="C57EF828">
      <w:start w:val="1"/>
      <w:numFmt w:val="bullet"/>
      <w:pStyle w:val="K-BulletohneAbstand"/>
      <w:lvlText w:val="›"/>
      <w:lvlJc w:val="left"/>
      <w:pPr>
        <w:ind w:left="720" w:hanging="360"/>
      </w:pPr>
      <w:rPr>
        <w:rFonts w:ascii="Kievit Offc Pro Medium" w:hAnsi="Kievit Offc Pro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7"/>
    <w:rsid w:val="0000542A"/>
    <w:rsid w:val="00016A20"/>
    <w:rsid w:val="00041D91"/>
    <w:rsid w:val="000561BA"/>
    <w:rsid w:val="00085C0F"/>
    <w:rsid w:val="000C1931"/>
    <w:rsid w:val="000C6B8F"/>
    <w:rsid w:val="000E09DD"/>
    <w:rsid w:val="000E1828"/>
    <w:rsid w:val="000E3C59"/>
    <w:rsid w:val="00115D73"/>
    <w:rsid w:val="001204F1"/>
    <w:rsid w:val="00122A25"/>
    <w:rsid w:val="001827B6"/>
    <w:rsid w:val="00197C18"/>
    <w:rsid w:val="001A0204"/>
    <w:rsid w:val="001B2BFF"/>
    <w:rsid w:val="001B3885"/>
    <w:rsid w:val="001C7CAE"/>
    <w:rsid w:val="001E3BFD"/>
    <w:rsid w:val="00201A0E"/>
    <w:rsid w:val="00211326"/>
    <w:rsid w:val="002135B4"/>
    <w:rsid w:val="0021510E"/>
    <w:rsid w:val="0022199E"/>
    <w:rsid w:val="002248DA"/>
    <w:rsid w:val="00264508"/>
    <w:rsid w:val="00271076"/>
    <w:rsid w:val="002809CB"/>
    <w:rsid w:val="00281E3C"/>
    <w:rsid w:val="002918D4"/>
    <w:rsid w:val="00291FE1"/>
    <w:rsid w:val="00294D2B"/>
    <w:rsid w:val="002A6F0C"/>
    <w:rsid w:val="002B48D7"/>
    <w:rsid w:val="002F362F"/>
    <w:rsid w:val="002F383C"/>
    <w:rsid w:val="002F5C6D"/>
    <w:rsid w:val="003264E5"/>
    <w:rsid w:val="00357C2D"/>
    <w:rsid w:val="00363A0D"/>
    <w:rsid w:val="00365729"/>
    <w:rsid w:val="0037278E"/>
    <w:rsid w:val="00372E96"/>
    <w:rsid w:val="00376840"/>
    <w:rsid w:val="003B2504"/>
    <w:rsid w:val="003B2CFC"/>
    <w:rsid w:val="003D21D6"/>
    <w:rsid w:val="003E3105"/>
    <w:rsid w:val="00436B8C"/>
    <w:rsid w:val="00443C3D"/>
    <w:rsid w:val="0045314E"/>
    <w:rsid w:val="0046054D"/>
    <w:rsid w:val="00475FA5"/>
    <w:rsid w:val="00482B65"/>
    <w:rsid w:val="00485FB2"/>
    <w:rsid w:val="0049001F"/>
    <w:rsid w:val="004A7F57"/>
    <w:rsid w:val="004C1C45"/>
    <w:rsid w:val="004D01A9"/>
    <w:rsid w:val="004D02A8"/>
    <w:rsid w:val="004E2A51"/>
    <w:rsid w:val="004F1572"/>
    <w:rsid w:val="00555336"/>
    <w:rsid w:val="00556200"/>
    <w:rsid w:val="00572CD8"/>
    <w:rsid w:val="005733AD"/>
    <w:rsid w:val="00575A6D"/>
    <w:rsid w:val="00580B0E"/>
    <w:rsid w:val="005C3937"/>
    <w:rsid w:val="005D1A31"/>
    <w:rsid w:val="005F2348"/>
    <w:rsid w:val="00606FC0"/>
    <w:rsid w:val="0060723A"/>
    <w:rsid w:val="00614E3B"/>
    <w:rsid w:val="006303E7"/>
    <w:rsid w:val="00633E4A"/>
    <w:rsid w:val="00635B37"/>
    <w:rsid w:val="00636132"/>
    <w:rsid w:val="00652F29"/>
    <w:rsid w:val="00666FFD"/>
    <w:rsid w:val="00676772"/>
    <w:rsid w:val="006A166A"/>
    <w:rsid w:val="006B0DDE"/>
    <w:rsid w:val="006F559E"/>
    <w:rsid w:val="007035F6"/>
    <w:rsid w:val="00703B91"/>
    <w:rsid w:val="00705370"/>
    <w:rsid w:val="00714F31"/>
    <w:rsid w:val="00730AC2"/>
    <w:rsid w:val="00740871"/>
    <w:rsid w:val="007413C0"/>
    <w:rsid w:val="00745C68"/>
    <w:rsid w:val="00745CC3"/>
    <w:rsid w:val="00797BDC"/>
    <w:rsid w:val="007A7FB3"/>
    <w:rsid w:val="007B0DA1"/>
    <w:rsid w:val="007C19AF"/>
    <w:rsid w:val="007D1B5A"/>
    <w:rsid w:val="007D6439"/>
    <w:rsid w:val="007F1B79"/>
    <w:rsid w:val="007F490D"/>
    <w:rsid w:val="0082574D"/>
    <w:rsid w:val="0084092F"/>
    <w:rsid w:val="00840FCC"/>
    <w:rsid w:val="00847216"/>
    <w:rsid w:val="00860CEC"/>
    <w:rsid w:val="00863B2B"/>
    <w:rsid w:val="00866495"/>
    <w:rsid w:val="008A36C3"/>
    <w:rsid w:val="008A5788"/>
    <w:rsid w:val="008D1ECA"/>
    <w:rsid w:val="008E4F2D"/>
    <w:rsid w:val="008E63E5"/>
    <w:rsid w:val="00904744"/>
    <w:rsid w:val="00920614"/>
    <w:rsid w:val="00922CD0"/>
    <w:rsid w:val="009316C8"/>
    <w:rsid w:val="00957362"/>
    <w:rsid w:val="00997905"/>
    <w:rsid w:val="009A3E1D"/>
    <w:rsid w:val="009A51F5"/>
    <w:rsid w:val="009B2208"/>
    <w:rsid w:val="009C6FCC"/>
    <w:rsid w:val="009D6AB7"/>
    <w:rsid w:val="009E30AC"/>
    <w:rsid w:val="009F12C9"/>
    <w:rsid w:val="009F4811"/>
    <w:rsid w:val="009F6366"/>
    <w:rsid w:val="00A11F33"/>
    <w:rsid w:val="00A24D62"/>
    <w:rsid w:val="00A33E5F"/>
    <w:rsid w:val="00A436E2"/>
    <w:rsid w:val="00A63212"/>
    <w:rsid w:val="00A63D91"/>
    <w:rsid w:val="00A931D4"/>
    <w:rsid w:val="00AA31D6"/>
    <w:rsid w:val="00AC0854"/>
    <w:rsid w:val="00AF5B20"/>
    <w:rsid w:val="00B01EA7"/>
    <w:rsid w:val="00B1416F"/>
    <w:rsid w:val="00B52D73"/>
    <w:rsid w:val="00B618C7"/>
    <w:rsid w:val="00B76A5F"/>
    <w:rsid w:val="00B76F63"/>
    <w:rsid w:val="00B8045E"/>
    <w:rsid w:val="00B90797"/>
    <w:rsid w:val="00BA029C"/>
    <w:rsid w:val="00BB283C"/>
    <w:rsid w:val="00BB3D4E"/>
    <w:rsid w:val="00C03966"/>
    <w:rsid w:val="00C14367"/>
    <w:rsid w:val="00C33C36"/>
    <w:rsid w:val="00C36C35"/>
    <w:rsid w:val="00C5546C"/>
    <w:rsid w:val="00C637CF"/>
    <w:rsid w:val="00C66068"/>
    <w:rsid w:val="00C736EA"/>
    <w:rsid w:val="00C923CE"/>
    <w:rsid w:val="00CA51A1"/>
    <w:rsid w:val="00CB4B3C"/>
    <w:rsid w:val="00CC3A83"/>
    <w:rsid w:val="00CC448A"/>
    <w:rsid w:val="00CD462E"/>
    <w:rsid w:val="00CD5826"/>
    <w:rsid w:val="00CE5068"/>
    <w:rsid w:val="00CF699A"/>
    <w:rsid w:val="00CF7721"/>
    <w:rsid w:val="00D07DEA"/>
    <w:rsid w:val="00D23E2F"/>
    <w:rsid w:val="00D37BC7"/>
    <w:rsid w:val="00D45A12"/>
    <w:rsid w:val="00D470D8"/>
    <w:rsid w:val="00D748DD"/>
    <w:rsid w:val="00D9088C"/>
    <w:rsid w:val="00D970F3"/>
    <w:rsid w:val="00DB513E"/>
    <w:rsid w:val="00DC2EAE"/>
    <w:rsid w:val="00DC3F3F"/>
    <w:rsid w:val="00DC5CD2"/>
    <w:rsid w:val="00DE19C9"/>
    <w:rsid w:val="00DF07D7"/>
    <w:rsid w:val="00E3273B"/>
    <w:rsid w:val="00E4423A"/>
    <w:rsid w:val="00E865F0"/>
    <w:rsid w:val="00E97F3A"/>
    <w:rsid w:val="00EB7129"/>
    <w:rsid w:val="00ED1B61"/>
    <w:rsid w:val="00ED3346"/>
    <w:rsid w:val="00EF1811"/>
    <w:rsid w:val="00EF4AF5"/>
    <w:rsid w:val="00F02AD1"/>
    <w:rsid w:val="00F04664"/>
    <w:rsid w:val="00F32A3F"/>
    <w:rsid w:val="00F52432"/>
    <w:rsid w:val="00F658C3"/>
    <w:rsid w:val="00F82256"/>
    <w:rsid w:val="00F8417E"/>
    <w:rsid w:val="00FA7D7C"/>
    <w:rsid w:val="00FB42A0"/>
    <w:rsid w:val="00FC36AA"/>
    <w:rsid w:val="00FC4F39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55C5D7"/>
  <w15:chartTrackingRefBased/>
  <w15:docId w15:val="{53412370-97D4-422A-837A-ED92E5AD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K-Standard (ohne Abstand)"/>
    <w:qFormat/>
    <w:rsid w:val="00EB7129"/>
    <w:pPr>
      <w:spacing w:after="0" w:line="260" w:lineRule="exact"/>
    </w:pPr>
    <w:rPr>
      <w:rFonts w:ascii="Kievit Offc Pro Light" w:hAnsi="Kievit Offc Pro Light"/>
      <w:color w:val="00000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71076"/>
    <w:pPr>
      <w:keepNext/>
      <w:keepLines/>
      <w:spacing w:after="480"/>
      <w:outlineLvl w:val="0"/>
    </w:pPr>
    <w:rPr>
      <w:rFonts w:ascii="Kievit Offc Pro" w:eastAsiaTheme="majorEastAsia" w:hAnsi="Kievit Offc Pro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F5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F04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04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E8F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1FE1"/>
  </w:style>
  <w:style w:type="paragraph" w:styleId="Fuzeile">
    <w:name w:val="footer"/>
    <w:basedOn w:val="Standard"/>
    <w:link w:val="Fu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1FE1"/>
  </w:style>
  <w:style w:type="character" w:customStyle="1" w:styleId="berschrift1Zchn">
    <w:name w:val="Überschrift 1 Zchn"/>
    <w:basedOn w:val="Absatz-Standardschriftart"/>
    <w:link w:val="berschrift1"/>
    <w:uiPriority w:val="9"/>
    <w:rsid w:val="007035F6"/>
    <w:rPr>
      <w:rFonts w:ascii="Kievit Offc Pro" w:eastAsiaTheme="majorEastAsia" w:hAnsi="Kievit Offc Pro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5B20"/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KeinLeerraum">
    <w:name w:val="No Spacing"/>
    <w:link w:val="KeinLeerraumZchn"/>
    <w:uiPriority w:val="10"/>
    <w:rsid w:val="007035F6"/>
    <w:pPr>
      <w:spacing w:after="0" w:line="240" w:lineRule="auto"/>
    </w:pPr>
    <w:rPr>
      <w:rFonts w:ascii="Kievit Offc Pro Light" w:hAnsi="Kievit Offc Pro Light"/>
      <w:sz w:val="20"/>
    </w:rPr>
  </w:style>
  <w:style w:type="character" w:styleId="Hyperlink">
    <w:name w:val="Hyperlink"/>
    <w:basedOn w:val="Absatz-Standardschriftart"/>
    <w:uiPriority w:val="99"/>
    <w:unhideWhenUsed/>
    <w:rsid w:val="007035F6"/>
    <w:rPr>
      <w:color w:val="58595B" w:themeColor="hyperlink"/>
      <w:u w:val="single"/>
    </w:rPr>
  </w:style>
  <w:style w:type="paragraph" w:customStyle="1" w:styleId="K-Footer">
    <w:name w:val="K-Footer"/>
    <w:basedOn w:val="Standard"/>
    <w:link w:val="K-FooterChar"/>
    <w:uiPriority w:val="2"/>
    <w:qFormat/>
    <w:rsid w:val="00847216"/>
    <w:pPr>
      <w:spacing w:line="180" w:lineRule="exact"/>
    </w:pPr>
    <w:rPr>
      <w:sz w:val="15"/>
      <w:szCs w:val="18"/>
    </w:rPr>
  </w:style>
  <w:style w:type="paragraph" w:customStyle="1" w:styleId="K-Bold">
    <w:name w:val="K-Bold"/>
    <w:basedOn w:val="Standard"/>
    <w:link w:val="K-BoldZchn"/>
    <w:uiPriority w:val="1"/>
    <w:rsid w:val="00211326"/>
    <w:pPr>
      <w:spacing w:after="480"/>
    </w:pPr>
    <w:rPr>
      <w:rFonts w:ascii="Kievit Offc Pro Medium" w:hAnsi="Kievit Offc Pro Medium"/>
    </w:rPr>
  </w:style>
  <w:style w:type="character" w:customStyle="1" w:styleId="KeinLeerraumZchn">
    <w:name w:val="Kein Leerraum Zchn"/>
    <w:basedOn w:val="Absatz-Standardschriftart"/>
    <w:link w:val="KeinLeerraum"/>
    <w:uiPriority w:val="10"/>
    <w:rsid w:val="007035F6"/>
    <w:rPr>
      <w:rFonts w:ascii="Kievit Offc Pro Light" w:hAnsi="Kievit Offc Pro Light"/>
      <w:sz w:val="20"/>
    </w:rPr>
  </w:style>
  <w:style w:type="character" w:customStyle="1" w:styleId="K-FooterChar">
    <w:name w:val="K-Footer Char"/>
    <w:basedOn w:val="KeinLeerraumZchn"/>
    <w:link w:val="K-Footer"/>
    <w:uiPriority w:val="2"/>
    <w:rsid w:val="00847216"/>
    <w:rPr>
      <w:rFonts w:ascii="Kievit Offc Pro Light" w:hAnsi="Kievit Offc Pro Light"/>
      <w:sz w:val="15"/>
      <w:szCs w:val="18"/>
    </w:rPr>
  </w:style>
  <w:style w:type="paragraph" w:customStyle="1" w:styleId="K-FooterBold">
    <w:name w:val="K-Footer Bold"/>
    <w:basedOn w:val="K-Footer"/>
    <w:link w:val="K-FooterBoldZchn"/>
    <w:uiPriority w:val="3"/>
    <w:qFormat/>
    <w:rsid w:val="00922CD0"/>
    <w:rPr>
      <w:rFonts w:ascii="Kievit Offc Pro Medium" w:hAnsi="Kievit Offc Pro Medium"/>
    </w:rPr>
  </w:style>
  <w:style w:type="character" w:customStyle="1" w:styleId="K-BoldZchn">
    <w:name w:val="K-Bold Zchn"/>
    <w:basedOn w:val="berschrift1Zchn"/>
    <w:link w:val="K-Bold"/>
    <w:uiPriority w:val="1"/>
    <w:rsid w:val="00211326"/>
    <w:rPr>
      <w:rFonts w:ascii="Kievit Offc Pro Medium" w:eastAsiaTheme="majorEastAsia" w:hAnsi="Kievit Offc Pro Medium" w:cstheme="majorBidi"/>
      <w:b w:val="0"/>
      <w:sz w:val="20"/>
      <w:szCs w:val="32"/>
    </w:rPr>
  </w:style>
  <w:style w:type="character" w:customStyle="1" w:styleId="K-FooterBoldZchn">
    <w:name w:val="K-Footer Bold Zchn"/>
    <w:basedOn w:val="K-FooterChar"/>
    <w:link w:val="K-FooterBold"/>
    <w:uiPriority w:val="3"/>
    <w:rsid w:val="00922CD0"/>
    <w:rPr>
      <w:rFonts w:ascii="Kievit Offc Pro Medium" w:hAnsi="Kievit Offc Pro Medium"/>
      <w:sz w:val="15"/>
      <w:szCs w:val="18"/>
    </w:rPr>
  </w:style>
  <w:style w:type="paragraph" w:customStyle="1" w:styleId="K-DecorohneAbstand">
    <w:name w:val="K-Decor (ohne Abstand)"/>
    <w:basedOn w:val="Standard"/>
    <w:link w:val="K-DecorohneAbstandChar"/>
    <w:qFormat/>
    <w:rsid w:val="00BB283C"/>
    <w:pPr>
      <w:spacing w:line="480" w:lineRule="exact"/>
    </w:pPr>
    <w:rPr>
      <w:caps/>
      <w:sz w:val="48"/>
      <w:szCs w:val="48"/>
    </w:rPr>
  </w:style>
  <w:style w:type="paragraph" w:customStyle="1" w:styleId="Flietextregular">
    <w:name w:val="Fließtext regular"/>
    <w:basedOn w:val="Standard"/>
    <w:uiPriority w:val="99"/>
    <w:rsid w:val="00264508"/>
    <w:pPr>
      <w:tabs>
        <w:tab w:val="left" w:pos="227"/>
      </w:tabs>
      <w:autoSpaceDE w:val="0"/>
      <w:autoSpaceDN w:val="0"/>
      <w:adjustRightInd w:val="0"/>
      <w:spacing w:line="260" w:lineRule="atLeast"/>
      <w:textAlignment w:val="center"/>
    </w:pPr>
    <w:rPr>
      <w:rFonts w:ascii="KievitOT-Regular" w:hAnsi="KievitOT-Regular" w:cs="KievitOT-Regular"/>
      <w:szCs w:val="20"/>
    </w:rPr>
  </w:style>
  <w:style w:type="character" w:customStyle="1" w:styleId="K-DecorohneAbstandChar">
    <w:name w:val="K-Decor (ohne Abstand) Char"/>
    <w:basedOn w:val="Absatz-Standardschriftart"/>
    <w:link w:val="K-DecorohneAbstand"/>
    <w:rsid w:val="00BB283C"/>
    <w:rPr>
      <w:rFonts w:ascii="Kievit Offc Pro Light" w:hAnsi="Kievit Offc Pro Light"/>
      <w:caps/>
      <w:color w:val="000000"/>
      <w:sz w:val="48"/>
      <w:szCs w:val="48"/>
    </w:rPr>
  </w:style>
  <w:style w:type="paragraph" w:customStyle="1" w:styleId="K-Headline1ohneAbstand">
    <w:name w:val="K-Headline1 (ohne Abstand)"/>
    <w:basedOn w:val="Standard"/>
    <w:link w:val="K-Headline1ohneAbstandChar"/>
    <w:qFormat/>
    <w:rsid w:val="00BB283C"/>
    <w:pPr>
      <w:spacing w:line="340" w:lineRule="exact"/>
    </w:pPr>
    <w:rPr>
      <w:rFonts w:asciiTheme="majorHAnsi" w:hAnsiTheme="majorHAnsi"/>
      <w:sz w:val="30"/>
      <w:szCs w:val="28"/>
    </w:rPr>
  </w:style>
  <w:style w:type="paragraph" w:customStyle="1" w:styleId="K-Subline1mitAbstand">
    <w:name w:val="K-Subline1 (mit Abstand)"/>
    <w:basedOn w:val="Standard"/>
    <w:link w:val="K-Subline1mitAbstandChar"/>
    <w:qFormat/>
    <w:rsid w:val="00D45A12"/>
    <w:pPr>
      <w:spacing w:after="360" w:line="340" w:lineRule="exact"/>
      <w:contextualSpacing/>
    </w:pPr>
    <w:rPr>
      <w:sz w:val="30"/>
      <w:szCs w:val="28"/>
    </w:rPr>
  </w:style>
  <w:style w:type="character" w:customStyle="1" w:styleId="K-Headline1ohneAbstandChar">
    <w:name w:val="K-Headline1 (ohne Abstand) Char"/>
    <w:basedOn w:val="Absatz-Standardschriftart"/>
    <w:link w:val="K-Headline1ohneAbstand"/>
    <w:rsid w:val="00BB283C"/>
    <w:rPr>
      <w:rFonts w:asciiTheme="majorHAnsi" w:hAnsiTheme="majorHAnsi"/>
      <w:color w:val="000000"/>
      <w:sz w:val="30"/>
      <w:szCs w:val="28"/>
    </w:rPr>
  </w:style>
  <w:style w:type="paragraph" w:customStyle="1" w:styleId="K-TeasermitAbstand">
    <w:name w:val="K-Teaser (mit Abstand)"/>
    <w:basedOn w:val="Standard"/>
    <w:link w:val="K-TeasermitAbstandChar"/>
    <w:qFormat/>
    <w:rsid w:val="00D45A12"/>
    <w:pPr>
      <w:spacing w:after="260"/>
      <w:contextualSpacing/>
    </w:pPr>
    <w:rPr>
      <w:rFonts w:ascii="Kievit Offc Pro Medium" w:hAnsi="Kievit Offc Pro Medium"/>
    </w:rPr>
  </w:style>
  <w:style w:type="character" w:customStyle="1" w:styleId="K-Subline1mitAbstandChar">
    <w:name w:val="K-Subline1 (mit Abstand) Char"/>
    <w:basedOn w:val="Absatz-Standardschriftart"/>
    <w:link w:val="K-Subline1mitAbstand"/>
    <w:rsid w:val="00D45A12"/>
    <w:rPr>
      <w:rFonts w:ascii="Kievit Offc Pro Light" w:hAnsi="Kievit Offc Pro Light"/>
      <w:color w:val="000000"/>
      <w:sz w:val="30"/>
      <w:szCs w:val="28"/>
    </w:rPr>
  </w:style>
  <w:style w:type="paragraph" w:customStyle="1" w:styleId="K-CopymitAbstand">
    <w:name w:val="K-Copy (mit Abstand)"/>
    <w:basedOn w:val="Standard"/>
    <w:link w:val="K-CopymitAbstandChar"/>
    <w:qFormat/>
    <w:rsid w:val="00863B2B"/>
    <w:pPr>
      <w:widowControl w:val="0"/>
      <w:spacing w:after="260"/>
    </w:pPr>
    <w:rPr>
      <w:lang w:val="de-AT"/>
    </w:rPr>
  </w:style>
  <w:style w:type="character" w:customStyle="1" w:styleId="K-TeasermitAbstandChar">
    <w:name w:val="K-Teaser (mit Abstand) Char"/>
    <w:basedOn w:val="Absatz-Standardschriftart"/>
    <w:link w:val="K-TeasermitAbstand"/>
    <w:rsid w:val="00D45A12"/>
    <w:rPr>
      <w:rFonts w:ascii="Kievit Offc Pro Medium" w:hAnsi="Kievit Offc Pro Medium"/>
      <w:color w:val="000000"/>
      <w:sz w:val="20"/>
    </w:rPr>
  </w:style>
  <w:style w:type="character" w:customStyle="1" w:styleId="K-CopymitAbstandChar">
    <w:name w:val="K-Copy (mit Abstand) Char"/>
    <w:basedOn w:val="Absatz-Standardschriftart"/>
    <w:link w:val="K-CopymitAbstand"/>
    <w:rsid w:val="00863B2B"/>
    <w:rPr>
      <w:rFonts w:ascii="Kievit Offc Pro Light" w:hAnsi="Kievit Offc Pro Light"/>
      <w:color w:val="000000"/>
      <w:sz w:val="20"/>
      <w:lang w:val="de-AT"/>
    </w:rPr>
  </w:style>
  <w:style w:type="paragraph" w:styleId="Listenabsatz">
    <w:name w:val="List Paragraph"/>
    <w:basedOn w:val="Standard"/>
    <w:uiPriority w:val="34"/>
    <w:rsid w:val="00443C3D"/>
    <w:pPr>
      <w:ind w:left="720"/>
      <w:contextualSpacing/>
    </w:pPr>
  </w:style>
  <w:style w:type="paragraph" w:customStyle="1" w:styleId="K-Half-TitlemitAbstand">
    <w:name w:val="K-Half-Title (mit Abstand)"/>
    <w:basedOn w:val="Standard"/>
    <w:link w:val="K-Half-TitlemitAbstandChar"/>
    <w:qFormat/>
    <w:rsid w:val="007413C0"/>
    <w:pPr>
      <w:spacing w:before="260" w:after="260"/>
    </w:pPr>
    <w:rPr>
      <w:rFonts w:ascii="Kievit Offc Pro Medium" w:hAnsi="Kievit Offc Pro Medium"/>
      <w:caps/>
      <w:sz w:val="18"/>
    </w:rPr>
  </w:style>
  <w:style w:type="paragraph" w:customStyle="1" w:styleId="K-ImagemitAbstand">
    <w:name w:val="K-Image (mit Abstand)"/>
    <w:basedOn w:val="Standard"/>
    <w:link w:val="K-ImagemitAbstandChar"/>
    <w:qFormat/>
    <w:rsid w:val="00357C2D"/>
    <w:pPr>
      <w:spacing w:before="150" w:after="260" w:line="180" w:lineRule="exact"/>
      <w:contextualSpacing/>
    </w:pPr>
    <w:rPr>
      <w:rFonts w:ascii="Kievit Offc Pro Medium" w:hAnsi="Kievit Offc Pro Medium"/>
      <w:sz w:val="15"/>
    </w:rPr>
  </w:style>
  <w:style w:type="character" w:customStyle="1" w:styleId="K-Half-TitlemitAbstandChar">
    <w:name w:val="K-Half-Title (mit Abstand) Char"/>
    <w:basedOn w:val="Absatz-Standardschriftart"/>
    <w:link w:val="K-Half-TitlemitAbstand"/>
    <w:rsid w:val="007413C0"/>
    <w:rPr>
      <w:rFonts w:ascii="Kievit Offc Pro Medium" w:hAnsi="Kievit Offc Pro Medium"/>
      <w:caps/>
      <w:color w:val="000000"/>
      <w:sz w:val="18"/>
    </w:rPr>
  </w:style>
  <w:style w:type="paragraph" w:customStyle="1" w:styleId="K-CreditsmitLinie">
    <w:name w:val="K-Credits (mit Linie)"/>
    <w:basedOn w:val="Standard"/>
    <w:link w:val="K-CreditsmitLinieChar"/>
    <w:rsid w:val="00863B2B"/>
    <w:pPr>
      <w:pBdr>
        <w:top w:val="single" w:sz="4" w:space="1" w:color="auto"/>
      </w:pBdr>
      <w:spacing w:line="180" w:lineRule="exact"/>
    </w:pPr>
    <w:rPr>
      <w:rFonts w:ascii="Kievit Offc Pro" w:hAnsi="Kievit Offc Pro"/>
      <w:sz w:val="15"/>
    </w:rPr>
  </w:style>
  <w:style w:type="character" w:customStyle="1" w:styleId="K-ImagemitAbstandChar">
    <w:name w:val="K-Image (mit Abstand) Char"/>
    <w:basedOn w:val="K-FooterBoldZchn"/>
    <w:link w:val="K-ImagemitAbstand"/>
    <w:rsid w:val="00357C2D"/>
    <w:rPr>
      <w:rFonts w:ascii="Kievit Offc Pro Medium" w:hAnsi="Kievit Offc Pro Medium"/>
      <w:color w:val="000000"/>
      <w:sz w:val="15"/>
      <w:szCs w:val="18"/>
    </w:rPr>
  </w:style>
  <w:style w:type="character" w:customStyle="1" w:styleId="K-CreditsmitLinieChar">
    <w:name w:val="K-Credits (mit Linie) Char"/>
    <w:basedOn w:val="Absatz-Standardschriftart"/>
    <w:link w:val="K-CreditsmitLinie"/>
    <w:rsid w:val="00863B2B"/>
    <w:rPr>
      <w:rFonts w:ascii="Kievit Offc Pro" w:hAnsi="Kievit Offc Pro"/>
      <w:color w:val="000000"/>
      <w:sz w:val="15"/>
    </w:rPr>
  </w:style>
  <w:style w:type="paragraph" w:customStyle="1" w:styleId="K-HeadlinemitAbstand">
    <w:name w:val="K-Headline (mit Abstand)"/>
    <w:basedOn w:val="K-Headline1ohneAbstand"/>
    <w:link w:val="K-HeadlinemitAbstandChar"/>
    <w:qFormat/>
    <w:rsid w:val="000C6B8F"/>
    <w:pPr>
      <w:spacing w:after="260"/>
    </w:pPr>
  </w:style>
  <w:style w:type="character" w:customStyle="1" w:styleId="K-HeadlinemitAbstandChar">
    <w:name w:val="K-Headline (mit Abstand) Char"/>
    <w:basedOn w:val="K-Headline1ohneAbstandChar"/>
    <w:link w:val="K-HeadlinemitAbstand"/>
    <w:rsid w:val="000C6B8F"/>
    <w:rPr>
      <w:rFonts w:asciiTheme="majorHAnsi" w:hAnsiTheme="majorHAnsi"/>
      <w:color w:val="000000"/>
      <w:sz w:val="3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F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F29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4664"/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4664"/>
    <w:rPr>
      <w:rFonts w:asciiTheme="majorHAnsi" w:eastAsiaTheme="majorEastAsia" w:hAnsiTheme="majorHAnsi" w:cstheme="majorBidi"/>
      <w:i/>
      <w:iCs/>
      <w:color w:val="7E8F00" w:themeColor="accent1" w:themeShade="BF"/>
      <w:sz w:val="20"/>
    </w:rPr>
  </w:style>
  <w:style w:type="character" w:styleId="Hervorhebung">
    <w:name w:val="Emphasis"/>
    <w:basedOn w:val="Absatz-Standardschriftart"/>
    <w:uiPriority w:val="20"/>
    <w:rsid w:val="00847216"/>
    <w:rPr>
      <w:i/>
      <w:iCs/>
    </w:rPr>
  </w:style>
  <w:style w:type="paragraph" w:customStyle="1" w:styleId="K-BulletohneAbstand">
    <w:name w:val="K-Bullet (ohne Abstand)"/>
    <w:basedOn w:val="Standard"/>
    <w:link w:val="K-BulletohneAbstandChar"/>
    <w:qFormat/>
    <w:rsid w:val="007D6439"/>
    <w:pPr>
      <w:numPr>
        <w:numId w:val="1"/>
      </w:numPr>
      <w:ind w:left="568" w:hanging="284"/>
    </w:pPr>
  </w:style>
  <w:style w:type="character" w:customStyle="1" w:styleId="K-BulletohneAbstandChar">
    <w:name w:val="K-Bullet (ohne Abstand) Char"/>
    <w:basedOn w:val="K-CopymitAbstandChar"/>
    <w:link w:val="K-BulletohneAbstand"/>
    <w:rsid w:val="007D6439"/>
    <w:rPr>
      <w:rFonts w:ascii="Kievit Offc Pro Light" w:hAnsi="Kievit Offc Pro Light"/>
      <w:color w:val="000000"/>
      <w:sz w:val="20"/>
      <w:lang w:val="de-AT"/>
    </w:rPr>
  </w:style>
  <w:style w:type="paragraph" w:customStyle="1" w:styleId="K-Headline2mitAbstand">
    <w:name w:val="K-Headline2 (mit Abstand)"/>
    <w:basedOn w:val="Standard"/>
    <w:link w:val="K-Headline2mitAbstandChar"/>
    <w:qFormat/>
    <w:rsid w:val="009E30AC"/>
    <w:pPr>
      <w:spacing w:before="260" w:after="260"/>
    </w:pPr>
    <w:rPr>
      <w:rFonts w:asciiTheme="majorHAnsi" w:hAnsiTheme="majorHAnsi"/>
      <w:sz w:val="26"/>
      <w:szCs w:val="26"/>
    </w:rPr>
  </w:style>
  <w:style w:type="character" w:customStyle="1" w:styleId="K-Headline2mitAbstandChar">
    <w:name w:val="K-Headline2 (mit Abstand) Char"/>
    <w:basedOn w:val="K-Headline1ohneAbstandChar"/>
    <w:link w:val="K-Headline2mitAbstand"/>
    <w:rsid w:val="009E30AC"/>
    <w:rPr>
      <w:rFonts w:asciiTheme="majorHAnsi" w:hAnsiTheme="majorHAnsi"/>
      <w:color w:val="000000"/>
      <w:sz w:val="26"/>
      <w:szCs w:val="26"/>
    </w:rPr>
  </w:style>
  <w:style w:type="paragraph" w:customStyle="1" w:styleId="K-FooterBolde">
    <w:name w:val="K-Footer Bolde"/>
    <w:basedOn w:val="K-Footer"/>
    <w:link w:val="K-FooterBoldeZchn"/>
    <w:uiPriority w:val="3"/>
    <w:qFormat/>
    <w:rsid w:val="00575A6D"/>
    <w:pPr>
      <w:spacing w:line="240" w:lineRule="auto"/>
    </w:pPr>
    <w:rPr>
      <w:rFonts w:ascii="Kievit Offc Pro Medium" w:hAnsi="Kievit Offc Pro Medium"/>
      <w:color w:val="auto"/>
    </w:rPr>
  </w:style>
  <w:style w:type="character" w:customStyle="1" w:styleId="K-FooterBoldeZchn">
    <w:name w:val="K-Footer Bolde Zchn"/>
    <w:basedOn w:val="Absatz-Standardschriftart"/>
    <w:link w:val="K-FooterBolde"/>
    <w:uiPriority w:val="3"/>
    <w:rsid w:val="00575A6D"/>
    <w:rPr>
      <w:rFonts w:ascii="Kievit Offc Pro Medium" w:hAnsi="Kievit Offc Pro Medium"/>
      <w:sz w:val="15"/>
      <w:szCs w:val="18"/>
    </w:rPr>
  </w:style>
  <w:style w:type="table" w:styleId="Tabellenraster">
    <w:name w:val="Table Grid"/>
    <w:basedOn w:val="NormaleTabelle"/>
    <w:uiPriority w:val="39"/>
    <w:rsid w:val="00C6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ma.it/" TargetMode="External"/><Relationship Id="rId13" Type="http://schemas.openxmlformats.org/officeDocument/2006/relationships/hyperlink" Target="http://www.hydrologis.com/" TargetMode="External"/><Relationship Id="rId18" Type="http://schemas.openxmlformats.org/officeDocument/2006/relationships/hyperlink" Target="http://www.mountain-eering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taulogic.i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lz-pichler.com/" TargetMode="External"/><Relationship Id="rId17" Type="http://schemas.openxmlformats.org/officeDocument/2006/relationships/hyperlink" Target="http://www.mavtech.e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ccaferri.com/" TargetMode="External"/><Relationship Id="rId20" Type="http://schemas.openxmlformats.org/officeDocument/2006/relationships/hyperlink" Target="http://www.riskprotect.n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isalumificiitaliani.it/" TargetMode="External"/><Relationship Id="rId24" Type="http://schemas.openxmlformats.org/officeDocument/2006/relationships/hyperlink" Target="http://www.weico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wb.it/" TargetMode="External"/><Relationship Id="rId23" Type="http://schemas.openxmlformats.org/officeDocument/2006/relationships/hyperlink" Target="http://www.warda.it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eurac.edu/" TargetMode="External"/><Relationship Id="rId19" Type="http://schemas.openxmlformats.org/officeDocument/2006/relationships/hyperlink" Target="http://www.r3-g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ac.edu/" TargetMode="External"/><Relationship Id="rId14" Type="http://schemas.openxmlformats.org/officeDocument/2006/relationships/hyperlink" Target="http://www.insielmercato.it/" TargetMode="External"/><Relationship Id="rId22" Type="http://schemas.openxmlformats.org/officeDocument/2006/relationships/hyperlink" Target="http://www.veil-energy.eu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idm.bz.it\fileserver\idm\Direction\Corporate%20comunication\IDM%20S&#252;dtirol%20-%20Alto%20Adige\03_Media%20Relations\Pressearbeit%202017\Pressetermine_2017\Pressekonferenzen\Baustart_D1_Unternehmen_NOI\NOI_K_Press_CO_ohnePoweredBy.dotx" TargetMode="External"/></Relationships>
</file>

<file path=word/theme/theme1.xml><?xml version="1.0" encoding="utf-8"?>
<a:theme xmlns:a="http://schemas.openxmlformats.org/drawingml/2006/main" name="Office Theme">
  <a:themeElements>
    <a:clrScheme name="IDM">
      <a:dk1>
        <a:srgbClr val="58595B"/>
      </a:dk1>
      <a:lt1>
        <a:sysClr val="window" lastClr="FFFFFF"/>
      </a:lt1>
      <a:dk2>
        <a:srgbClr val="58595B"/>
      </a:dk2>
      <a:lt2>
        <a:srgbClr val="FFFFFF"/>
      </a:lt2>
      <a:accent1>
        <a:srgbClr val="A9BF00"/>
      </a:accent1>
      <a:accent2>
        <a:srgbClr val="50742F"/>
      </a:accent2>
      <a:accent3>
        <a:srgbClr val="A9CDE9"/>
      </a:accent3>
      <a:accent4>
        <a:srgbClr val="DE7000"/>
      </a:accent4>
      <a:accent5>
        <a:srgbClr val="B31939"/>
      </a:accent5>
      <a:accent6>
        <a:srgbClr val="6F273F"/>
      </a:accent6>
      <a:hlink>
        <a:srgbClr val="58595B"/>
      </a:hlink>
      <a:folHlink>
        <a:srgbClr val="58595B"/>
      </a:folHlink>
    </a:clrScheme>
    <a:fontScheme name="NOI Schriften">
      <a:majorFont>
        <a:latin typeface="Kievit Offc Pro Medium"/>
        <a:ea typeface=""/>
        <a:cs typeface=""/>
      </a:majorFont>
      <a:minorFont>
        <a:latin typeface="Kievit Offc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1241-6C60-4A66-8220-AACFD197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NOI_K_Press_CO_ohnePoweredBy.dotx</Template>
  <TotalTime>0</TotalTime>
  <Pages>4</Pages>
  <Words>938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IDM Südtirol - Alto Adige</vt:lpstr>
      <vt:lpstr>IDM Südtirol - Alto Adige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IDM Südtirol - Alto Adige</dc:title>
  <dc:subject/>
  <dc:creator>Bettina König (IDM Südtirol)</dc:creator>
  <cp:keywords/>
  <dc:description/>
  <cp:lastModifiedBy>Roberta Decarli (IDM Südtirol)</cp:lastModifiedBy>
  <cp:revision>13</cp:revision>
  <cp:lastPrinted>2017-08-11T07:29:00Z</cp:lastPrinted>
  <dcterms:created xsi:type="dcterms:W3CDTF">2017-08-16T14:03:00Z</dcterms:created>
  <dcterms:modified xsi:type="dcterms:W3CDTF">2017-08-17T13:59:00Z</dcterms:modified>
</cp:coreProperties>
</file>