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B1" w:rsidRDefault="003772B1" w:rsidP="002A74E8">
      <w:pPr>
        <w:pStyle w:val="NormalWeb"/>
        <w:spacing w:after="0"/>
        <w:jc w:val="center"/>
        <w:rPr>
          <w:b/>
          <w:bCs/>
          <w:sz w:val="27"/>
          <w:szCs w:val="27"/>
          <w:lang w:val="de-DE"/>
        </w:rPr>
      </w:pPr>
    </w:p>
    <w:p w:rsidR="001B4C7D" w:rsidRDefault="001B4C7D" w:rsidP="001B4C7D">
      <w:pPr>
        <w:spacing w:after="120"/>
        <w:ind w:right="-290"/>
        <w:jc w:val="center"/>
        <w:rPr>
          <w:rFonts w:ascii="Arial" w:hAnsi="Arial" w:cs="Arial"/>
          <w:b/>
          <w:bCs/>
          <w:sz w:val="28"/>
          <w:szCs w:val="28"/>
          <w:lang w:eastAsia="de-DE"/>
        </w:rPr>
      </w:pPr>
    </w:p>
    <w:p w:rsidR="00422CA8" w:rsidRPr="003D344C" w:rsidRDefault="00422CA8" w:rsidP="00422CA8">
      <w:pPr>
        <w:spacing w:after="120"/>
        <w:ind w:right="-289"/>
        <w:rPr>
          <w:rFonts w:ascii="Arial" w:hAnsi="Arial" w:cs="Arial"/>
          <w:sz w:val="40"/>
          <w:szCs w:val="40"/>
          <w:lang w:val="it-IT" w:eastAsia="de-DE"/>
        </w:rPr>
      </w:pPr>
      <w:r w:rsidRPr="003D344C">
        <w:rPr>
          <w:rFonts w:ascii="Arial" w:hAnsi="Arial" w:cs="Arial"/>
          <w:sz w:val="40"/>
          <w:szCs w:val="40"/>
          <w:lang w:val="it-IT" w:eastAsia="de-DE"/>
        </w:rPr>
        <w:t>GECT EUREGIO “TIROLO-ALTO ADIGE-TRENTINO”</w:t>
      </w:r>
    </w:p>
    <w:p w:rsidR="00086C08" w:rsidRPr="003D344C" w:rsidRDefault="00422CA8" w:rsidP="003455D2">
      <w:pPr>
        <w:spacing w:after="120"/>
        <w:ind w:right="-289"/>
        <w:rPr>
          <w:rFonts w:ascii="Arial" w:hAnsi="Arial" w:cs="Arial"/>
          <w:sz w:val="28"/>
          <w:szCs w:val="28"/>
          <w:lang w:val="it-IT" w:eastAsia="de-DE"/>
        </w:rPr>
      </w:pPr>
      <w:r w:rsidRPr="003D344C">
        <w:rPr>
          <w:rFonts w:ascii="Arial" w:hAnsi="Arial" w:cs="Arial"/>
          <w:sz w:val="28"/>
          <w:szCs w:val="28"/>
          <w:lang w:val="it-IT" w:eastAsia="de-DE"/>
        </w:rPr>
        <w:t xml:space="preserve">IN EUROPA </w:t>
      </w:r>
      <w:r w:rsidR="00277DC3" w:rsidRPr="003D344C">
        <w:rPr>
          <w:rFonts w:ascii="Arial" w:hAnsi="Arial" w:cs="Arial"/>
          <w:sz w:val="28"/>
          <w:szCs w:val="28"/>
          <w:lang w:val="it-IT" w:eastAsia="de-DE"/>
        </w:rPr>
        <w:t xml:space="preserve">DAL </w:t>
      </w:r>
      <w:r w:rsidR="00086C08" w:rsidRPr="003D344C">
        <w:rPr>
          <w:rFonts w:ascii="Arial" w:hAnsi="Arial" w:cs="Arial"/>
          <w:sz w:val="28"/>
          <w:szCs w:val="28"/>
          <w:lang w:val="it-IT" w:eastAsia="de-DE"/>
        </w:rPr>
        <w:t>LOCALE AL GLOBALE</w:t>
      </w:r>
    </w:p>
    <w:p w:rsidR="000A4E7C" w:rsidRDefault="000A4E7C" w:rsidP="003455D2">
      <w:pPr>
        <w:spacing w:after="120"/>
        <w:ind w:right="-289"/>
        <w:rPr>
          <w:rFonts w:ascii="Arial" w:hAnsi="Arial" w:cs="Arial"/>
          <w:sz w:val="24"/>
          <w:szCs w:val="24"/>
          <w:lang w:val="it-IT" w:eastAsia="de-DE"/>
        </w:rPr>
      </w:pPr>
    </w:p>
    <w:p w:rsidR="00AD036F" w:rsidRPr="00AD036F" w:rsidRDefault="00AD036F" w:rsidP="00AD036F">
      <w:pPr>
        <w:spacing w:after="120"/>
        <w:ind w:right="-289"/>
        <w:rPr>
          <w:rFonts w:ascii="Arial" w:hAnsi="Arial" w:cs="Arial"/>
          <w:sz w:val="24"/>
          <w:szCs w:val="24"/>
          <w:lang w:val="it-IT" w:eastAsia="de-DE"/>
        </w:rPr>
      </w:pPr>
      <w:r w:rsidRPr="00AD036F">
        <w:rPr>
          <w:rFonts w:ascii="Arial" w:hAnsi="Arial" w:cs="Arial"/>
          <w:sz w:val="24"/>
          <w:szCs w:val="24"/>
          <w:lang w:val="it-IT" w:eastAsia="de-DE"/>
        </w:rPr>
        <w:t>L’</w:t>
      </w:r>
      <w:r w:rsidR="00F902F9">
        <w:rPr>
          <w:rFonts w:ascii="Arial" w:hAnsi="Arial" w:cs="Arial"/>
          <w:sz w:val="24"/>
          <w:szCs w:val="24"/>
          <w:lang w:val="it-IT" w:eastAsia="de-DE"/>
        </w:rPr>
        <w:t>Euregio</w:t>
      </w:r>
      <w:r w:rsidRPr="00AD036F">
        <w:rPr>
          <w:rFonts w:ascii="Arial" w:hAnsi="Arial" w:cs="Arial"/>
          <w:sz w:val="24"/>
          <w:szCs w:val="24"/>
          <w:lang w:val="it-IT" w:eastAsia="de-DE"/>
        </w:rPr>
        <w:t xml:space="preserve"> Tirolo-Alto Adige-Trentino è stata istituita nell’anno 2011 sulla base</w:t>
      </w:r>
    </w:p>
    <w:p w:rsidR="00AD036F" w:rsidRDefault="00AD036F" w:rsidP="00AD036F">
      <w:pPr>
        <w:spacing w:after="120"/>
        <w:ind w:right="-289"/>
        <w:rPr>
          <w:rFonts w:ascii="Arial" w:hAnsi="Arial" w:cs="Arial"/>
          <w:sz w:val="24"/>
          <w:szCs w:val="24"/>
          <w:lang w:val="it-IT" w:eastAsia="de-DE"/>
        </w:rPr>
      </w:pPr>
      <w:r w:rsidRPr="00AD036F">
        <w:rPr>
          <w:rFonts w:ascii="Arial" w:hAnsi="Arial" w:cs="Arial"/>
          <w:sz w:val="24"/>
          <w:szCs w:val="24"/>
          <w:lang w:val="it-IT" w:eastAsia="de-DE"/>
        </w:rPr>
        <w:t>del Regolamento del Parlamento Europeo n. 1082 del</w:t>
      </w:r>
      <w:r>
        <w:rPr>
          <w:rFonts w:ascii="Arial" w:hAnsi="Arial" w:cs="Arial"/>
          <w:sz w:val="24"/>
          <w:szCs w:val="24"/>
          <w:lang w:val="it-IT" w:eastAsia="de-DE"/>
        </w:rPr>
        <w:t xml:space="preserve"> </w:t>
      </w:r>
      <w:r w:rsidRPr="00AD036F">
        <w:rPr>
          <w:rFonts w:ascii="Arial" w:hAnsi="Arial" w:cs="Arial"/>
          <w:sz w:val="24"/>
          <w:szCs w:val="24"/>
          <w:lang w:val="it-IT" w:eastAsia="de-DE"/>
        </w:rPr>
        <w:t xml:space="preserve">5 luglio 2006 come secondo GECT </w:t>
      </w:r>
      <w:r>
        <w:rPr>
          <w:rFonts w:ascii="Arial" w:hAnsi="Arial" w:cs="Arial"/>
          <w:sz w:val="24"/>
          <w:szCs w:val="24"/>
          <w:lang w:val="it-IT" w:eastAsia="de-DE"/>
        </w:rPr>
        <w:t xml:space="preserve"> </w:t>
      </w:r>
    </w:p>
    <w:p w:rsidR="00AD036F" w:rsidRDefault="00AD036F" w:rsidP="00AD036F">
      <w:pPr>
        <w:spacing w:after="120"/>
        <w:ind w:right="-289"/>
        <w:rPr>
          <w:rFonts w:ascii="Arial" w:hAnsi="Arial" w:cs="Arial"/>
          <w:sz w:val="24"/>
          <w:szCs w:val="24"/>
          <w:lang w:val="it-IT" w:eastAsia="de-DE"/>
        </w:rPr>
      </w:pPr>
      <w:r w:rsidRPr="00AD036F">
        <w:rPr>
          <w:rFonts w:ascii="Arial" w:hAnsi="Arial" w:cs="Arial"/>
          <w:sz w:val="24"/>
          <w:szCs w:val="24"/>
          <w:lang w:val="it-IT" w:eastAsia="de-DE"/>
        </w:rPr>
        <w:t>in Italia</w:t>
      </w:r>
      <w:r>
        <w:rPr>
          <w:rFonts w:ascii="Arial" w:hAnsi="Arial" w:cs="Arial"/>
          <w:sz w:val="24"/>
          <w:szCs w:val="24"/>
          <w:lang w:val="it-IT" w:eastAsia="de-DE"/>
        </w:rPr>
        <w:t xml:space="preserve">. </w:t>
      </w:r>
      <w:r w:rsidRPr="00AD036F">
        <w:rPr>
          <w:rFonts w:ascii="Arial" w:hAnsi="Arial" w:cs="Arial"/>
          <w:sz w:val="24"/>
          <w:szCs w:val="24"/>
          <w:lang w:val="it-IT" w:eastAsia="de-DE"/>
        </w:rPr>
        <w:t>Essa è composta da tre territori di montagna, ognuno con</w:t>
      </w:r>
      <w:r>
        <w:rPr>
          <w:rFonts w:ascii="Arial" w:hAnsi="Arial" w:cs="Arial"/>
          <w:sz w:val="24"/>
          <w:szCs w:val="24"/>
          <w:lang w:val="it-IT" w:eastAsia="de-DE"/>
        </w:rPr>
        <w:t xml:space="preserve"> </w:t>
      </w:r>
      <w:r w:rsidRPr="00AD036F">
        <w:rPr>
          <w:rFonts w:ascii="Arial" w:hAnsi="Arial" w:cs="Arial"/>
          <w:sz w:val="24"/>
          <w:szCs w:val="24"/>
          <w:lang w:val="it-IT" w:eastAsia="de-DE"/>
        </w:rPr>
        <w:t xml:space="preserve">proprie specificità e </w:t>
      </w:r>
    </w:p>
    <w:p w:rsidR="00AD036F" w:rsidRPr="00AD036F" w:rsidRDefault="00AD036F" w:rsidP="00AD036F">
      <w:pPr>
        <w:spacing w:after="120"/>
        <w:ind w:right="-289"/>
        <w:rPr>
          <w:rFonts w:ascii="Arial" w:hAnsi="Arial" w:cs="Arial"/>
          <w:sz w:val="24"/>
          <w:szCs w:val="24"/>
          <w:lang w:val="it-IT" w:eastAsia="de-DE"/>
        </w:rPr>
      </w:pPr>
      <w:r>
        <w:rPr>
          <w:rFonts w:ascii="Arial" w:hAnsi="Arial" w:cs="Arial"/>
          <w:sz w:val="24"/>
          <w:szCs w:val="24"/>
          <w:lang w:val="it-IT" w:eastAsia="de-DE"/>
        </w:rPr>
        <w:t xml:space="preserve">con molti elementi in comune – </w:t>
      </w:r>
      <w:r w:rsidRPr="00AD036F">
        <w:rPr>
          <w:rFonts w:ascii="Arial" w:hAnsi="Arial" w:cs="Arial"/>
          <w:sz w:val="24"/>
          <w:szCs w:val="24"/>
          <w:lang w:val="it-IT" w:eastAsia="de-DE"/>
        </w:rPr>
        <w:t>geograficamente</w:t>
      </w:r>
      <w:r>
        <w:rPr>
          <w:rFonts w:ascii="Arial" w:hAnsi="Arial" w:cs="Arial"/>
          <w:sz w:val="24"/>
          <w:szCs w:val="24"/>
          <w:lang w:val="it-IT" w:eastAsia="de-DE"/>
        </w:rPr>
        <w:t>,</w:t>
      </w:r>
      <w:r w:rsidRPr="00AD036F">
        <w:rPr>
          <w:rFonts w:ascii="Arial" w:hAnsi="Arial" w:cs="Arial"/>
          <w:sz w:val="24"/>
          <w:szCs w:val="24"/>
          <w:lang w:val="it-IT" w:eastAsia="de-DE"/>
        </w:rPr>
        <w:t xml:space="preserve"> culturalmente e linguisticamente.</w:t>
      </w:r>
    </w:p>
    <w:p w:rsidR="00F902F9" w:rsidRDefault="00AD036F" w:rsidP="00AD036F">
      <w:pPr>
        <w:spacing w:after="120"/>
        <w:ind w:right="-289"/>
        <w:rPr>
          <w:rFonts w:ascii="Arial" w:hAnsi="Arial" w:cs="Arial"/>
          <w:sz w:val="24"/>
          <w:szCs w:val="24"/>
          <w:lang w:val="it-IT" w:eastAsia="de-DE"/>
        </w:rPr>
      </w:pPr>
      <w:r w:rsidRPr="00AD036F">
        <w:rPr>
          <w:rFonts w:ascii="Arial" w:hAnsi="Arial" w:cs="Arial"/>
          <w:sz w:val="24"/>
          <w:szCs w:val="24"/>
          <w:lang w:val="it-IT" w:eastAsia="de-DE"/>
        </w:rPr>
        <w:t>Il</w:t>
      </w:r>
      <w:r>
        <w:rPr>
          <w:rFonts w:ascii="Arial" w:hAnsi="Arial" w:cs="Arial"/>
          <w:sz w:val="24"/>
          <w:szCs w:val="24"/>
          <w:lang w:val="it-IT" w:eastAsia="de-DE"/>
        </w:rPr>
        <w:t xml:space="preserve"> </w:t>
      </w:r>
      <w:r w:rsidRPr="00AD036F">
        <w:rPr>
          <w:rFonts w:ascii="Arial" w:hAnsi="Arial" w:cs="Arial"/>
          <w:sz w:val="24"/>
          <w:szCs w:val="24"/>
          <w:lang w:val="it-IT" w:eastAsia="de-DE"/>
        </w:rPr>
        <w:t>GECT</w:t>
      </w:r>
      <w:r>
        <w:rPr>
          <w:rFonts w:ascii="Arial" w:hAnsi="Arial" w:cs="Arial"/>
          <w:sz w:val="24"/>
          <w:szCs w:val="24"/>
          <w:lang w:val="it-IT" w:eastAsia="de-DE"/>
        </w:rPr>
        <w:t xml:space="preserve"> Euregio</w:t>
      </w:r>
      <w:r w:rsidRPr="00AD036F">
        <w:rPr>
          <w:rFonts w:ascii="Arial" w:hAnsi="Arial" w:cs="Arial"/>
          <w:sz w:val="24"/>
          <w:szCs w:val="24"/>
          <w:lang w:val="it-IT" w:eastAsia="de-DE"/>
        </w:rPr>
        <w:t>, quale Gruppo Europeo di Cooperazione Territoriale,</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 xml:space="preserve">ha l’obiettivo di </w:t>
      </w:r>
    </w:p>
    <w:p w:rsidR="00F902F9" w:rsidRDefault="00AD036F" w:rsidP="00AD036F">
      <w:pPr>
        <w:spacing w:after="120"/>
        <w:ind w:right="-289"/>
        <w:rPr>
          <w:rFonts w:ascii="Arial" w:hAnsi="Arial" w:cs="Arial"/>
          <w:sz w:val="24"/>
          <w:szCs w:val="24"/>
          <w:lang w:val="it-IT" w:eastAsia="de-DE"/>
        </w:rPr>
      </w:pPr>
      <w:r w:rsidRPr="00AD036F">
        <w:rPr>
          <w:rFonts w:ascii="Arial" w:hAnsi="Arial" w:cs="Arial"/>
          <w:sz w:val="24"/>
          <w:szCs w:val="24"/>
          <w:lang w:val="it-IT" w:eastAsia="de-DE"/>
        </w:rPr>
        <w:t>facilitare e promuovere la collaborazione</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 xml:space="preserve">transfrontaliera, transnazionale e interregionale </w:t>
      </w:r>
    </w:p>
    <w:p w:rsidR="00F902F9" w:rsidRDefault="00AD036F" w:rsidP="00AD036F">
      <w:pPr>
        <w:spacing w:after="120"/>
        <w:ind w:right="-289"/>
        <w:rPr>
          <w:rFonts w:ascii="Arial" w:hAnsi="Arial" w:cs="Arial"/>
          <w:sz w:val="24"/>
          <w:szCs w:val="24"/>
          <w:lang w:val="it-IT" w:eastAsia="de-DE"/>
        </w:rPr>
      </w:pPr>
      <w:r w:rsidRPr="00AD036F">
        <w:rPr>
          <w:rFonts w:ascii="Arial" w:hAnsi="Arial" w:cs="Arial"/>
          <w:sz w:val="24"/>
          <w:szCs w:val="24"/>
          <w:lang w:val="it-IT" w:eastAsia="de-DE"/>
        </w:rPr>
        <w:t>tra i suoi</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membri.</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Esso rappresenta una popol</w:t>
      </w:r>
      <w:r w:rsidR="009B1526">
        <w:rPr>
          <w:rFonts w:ascii="Arial" w:hAnsi="Arial" w:cs="Arial"/>
          <w:sz w:val="24"/>
          <w:szCs w:val="24"/>
          <w:lang w:val="it-IT" w:eastAsia="de-DE"/>
        </w:rPr>
        <w:t>azione di circa 1,8</w:t>
      </w:r>
      <w:r w:rsidRPr="00AD036F">
        <w:rPr>
          <w:rFonts w:ascii="Arial" w:hAnsi="Arial" w:cs="Arial"/>
          <w:sz w:val="24"/>
          <w:szCs w:val="24"/>
          <w:lang w:val="it-IT" w:eastAsia="de-DE"/>
        </w:rPr>
        <w:t xml:space="preserve"> milioni di</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 xml:space="preserve">abitanti su una </w:t>
      </w:r>
    </w:p>
    <w:p w:rsidR="00F902F9" w:rsidRDefault="00AD036F" w:rsidP="00DD7ABD">
      <w:pPr>
        <w:spacing w:after="120" w:line="480" w:lineRule="auto"/>
        <w:ind w:right="-289"/>
        <w:rPr>
          <w:rFonts w:ascii="Arial" w:hAnsi="Arial" w:cs="Arial"/>
          <w:sz w:val="24"/>
          <w:szCs w:val="24"/>
          <w:lang w:val="it-IT" w:eastAsia="de-DE"/>
        </w:rPr>
      </w:pPr>
      <w:r w:rsidRPr="00AD036F">
        <w:rPr>
          <w:rFonts w:ascii="Arial" w:hAnsi="Arial" w:cs="Arial"/>
          <w:sz w:val="24"/>
          <w:szCs w:val="24"/>
          <w:lang w:val="it-IT" w:eastAsia="de-DE"/>
        </w:rPr>
        <w:t>superficie totale di 26.255 km</w:t>
      </w:r>
      <w:r w:rsidR="00DD7ABD">
        <w:rPr>
          <w:rFonts w:ascii="Arial" w:hAnsi="Arial" w:cs="Arial"/>
          <w:sz w:val="24"/>
          <w:szCs w:val="24"/>
          <w:lang w:val="it-IT" w:eastAsia="de-DE"/>
        </w:rPr>
        <w:t>²</w:t>
      </w:r>
      <w:r w:rsidRPr="00AD036F">
        <w:rPr>
          <w:rFonts w:ascii="Arial" w:hAnsi="Arial" w:cs="Arial"/>
          <w:sz w:val="24"/>
          <w:szCs w:val="24"/>
          <w:lang w:val="it-IT" w:eastAsia="de-DE"/>
        </w:rPr>
        <w:t>, costituita</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dalle due Province a statuto speciale di Bolzano-Alto Adige</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 xml:space="preserve">e di Trento nonché dal Land </w:t>
      </w:r>
      <w:r w:rsidR="003D344C" w:rsidRPr="00AD036F">
        <w:rPr>
          <w:rFonts w:ascii="Arial" w:hAnsi="Arial" w:cs="Arial"/>
          <w:sz w:val="24"/>
          <w:szCs w:val="24"/>
          <w:lang w:val="it-IT" w:eastAsia="de-DE"/>
        </w:rPr>
        <w:t>Tirolo</w:t>
      </w:r>
      <w:r w:rsidR="003D344C">
        <w:rPr>
          <w:rFonts w:ascii="Arial" w:hAnsi="Arial" w:cs="Arial"/>
          <w:sz w:val="24"/>
          <w:szCs w:val="24"/>
          <w:lang w:val="it-IT" w:eastAsia="de-DE"/>
        </w:rPr>
        <w:t>,</w:t>
      </w:r>
      <w:r w:rsidR="003D344C" w:rsidRPr="00AD036F">
        <w:rPr>
          <w:rFonts w:ascii="Arial" w:hAnsi="Arial" w:cs="Arial"/>
          <w:sz w:val="24"/>
          <w:szCs w:val="24"/>
          <w:lang w:val="it-IT" w:eastAsia="de-DE"/>
        </w:rPr>
        <w:t xml:space="preserve"> </w:t>
      </w:r>
      <w:r w:rsidRPr="00AD036F">
        <w:rPr>
          <w:rFonts w:ascii="Arial" w:hAnsi="Arial" w:cs="Arial"/>
          <w:sz w:val="24"/>
          <w:szCs w:val="24"/>
          <w:lang w:val="it-IT" w:eastAsia="de-DE"/>
        </w:rPr>
        <w:t>membro della confederazione</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austriaca.</w:t>
      </w:r>
      <w:r w:rsidR="00DD7ABD">
        <w:rPr>
          <w:rFonts w:ascii="Arial" w:hAnsi="Arial" w:cs="Arial"/>
          <w:sz w:val="24"/>
          <w:szCs w:val="24"/>
          <w:lang w:val="it-IT" w:eastAsia="de-DE"/>
        </w:rPr>
        <w:t xml:space="preserve"> </w:t>
      </w:r>
      <w:r w:rsidRPr="00AD036F">
        <w:rPr>
          <w:rFonts w:ascii="Arial" w:hAnsi="Arial" w:cs="Arial"/>
          <w:sz w:val="24"/>
          <w:szCs w:val="24"/>
          <w:lang w:val="it-IT" w:eastAsia="de-DE"/>
        </w:rPr>
        <w:t>L’Euregio Tirolo-Alto Adige-Trentino è sempre più diventato</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nel tempo un crocevia ed allo</w:t>
      </w:r>
    </w:p>
    <w:p w:rsidR="00F902F9" w:rsidRDefault="00F902F9" w:rsidP="00AD036F">
      <w:pPr>
        <w:spacing w:after="120"/>
        <w:ind w:right="-289"/>
        <w:rPr>
          <w:rFonts w:ascii="Arial" w:hAnsi="Arial" w:cs="Arial"/>
          <w:sz w:val="24"/>
          <w:szCs w:val="24"/>
          <w:lang w:val="it-IT" w:eastAsia="de-DE"/>
        </w:rPr>
      </w:pPr>
      <w:r>
        <w:rPr>
          <w:rFonts w:ascii="Arial" w:hAnsi="Arial" w:cs="Arial"/>
          <w:sz w:val="24"/>
          <w:szCs w:val="24"/>
          <w:lang w:val="it-IT" w:eastAsia="de-DE"/>
        </w:rPr>
        <w:t>s</w:t>
      </w:r>
      <w:r w:rsidR="00AD036F" w:rsidRPr="00AD036F">
        <w:rPr>
          <w:rFonts w:ascii="Arial" w:hAnsi="Arial" w:cs="Arial"/>
          <w:sz w:val="24"/>
          <w:szCs w:val="24"/>
          <w:lang w:val="it-IT" w:eastAsia="de-DE"/>
        </w:rPr>
        <w:t>tesso tempo una piattaforma</w:t>
      </w:r>
      <w:r>
        <w:rPr>
          <w:rFonts w:ascii="Arial" w:hAnsi="Arial" w:cs="Arial"/>
          <w:sz w:val="24"/>
          <w:szCs w:val="24"/>
          <w:lang w:val="it-IT" w:eastAsia="de-DE"/>
        </w:rPr>
        <w:t xml:space="preserve"> </w:t>
      </w:r>
      <w:r w:rsidR="00AD036F" w:rsidRPr="00AD036F">
        <w:rPr>
          <w:rFonts w:ascii="Arial" w:hAnsi="Arial" w:cs="Arial"/>
          <w:sz w:val="24"/>
          <w:szCs w:val="24"/>
          <w:lang w:val="it-IT" w:eastAsia="de-DE"/>
        </w:rPr>
        <w:t>di sviluppo per culture, lingue, valori e mentalità</w:t>
      </w:r>
      <w:r>
        <w:rPr>
          <w:rFonts w:ascii="Arial" w:hAnsi="Arial" w:cs="Arial"/>
          <w:sz w:val="24"/>
          <w:szCs w:val="24"/>
          <w:lang w:val="it-IT" w:eastAsia="de-DE"/>
        </w:rPr>
        <w:t xml:space="preserve"> </w:t>
      </w:r>
      <w:r w:rsidR="00AD036F" w:rsidRPr="00AD036F">
        <w:rPr>
          <w:rFonts w:ascii="Arial" w:hAnsi="Arial" w:cs="Arial"/>
          <w:sz w:val="24"/>
          <w:szCs w:val="24"/>
          <w:lang w:val="it-IT" w:eastAsia="de-DE"/>
        </w:rPr>
        <w:t xml:space="preserve">diversi che </w:t>
      </w:r>
    </w:p>
    <w:p w:rsidR="00F902F9" w:rsidRDefault="00AD036F" w:rsidP="00AD036F">
      <w:pPr>
        <w:spacing w:after="120"/>
        <w:ind w:right="-289"/>
        <w:rPr>
          <w:rFonts w:ascii="Arial" w:hAnsi="Arial" w:cs="Arial"/>
          <w:sz w:val="24"/>
          <w:szCs w:val="24"/>
          <w:lang w:val="it-IT" w:eastAsia="de-DE"/>
        </w:rPr>
      </w:pPr>
      <w:r w:rsidRPr="00AD036F">
        <w:rPr>
          <w:rFonts w:ascii="Arial" w:hAnsi="Arial" w:cs="Arial"/>
          <w:sz w:val="24"/>
          <w:szCs w:val="24"/>
          <w:lang w:val="it-IT" w:eastAsia="de-DE"/>
        </w:rPr>
        <w:t>si incontrano, si integrano ed arricchiscono a</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vicenda.</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La collaborazione oltre i</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 xml:space="preserve">confini tra </w:t>
      </w:r>
    </w:p>
    <w:p w:rsidR="00F902F9" w:rsidRDefault="003D344C" w:rsidP="00AD036F">
      <w:pPr>
        <w:spacing w:after="120"/>
        <w:ind w:right="-289"/>
        <w:rPr>
          <w:rFonts w:ascii="Arial" w:hAnsi="Arial" w:cs="Arial"/>
          <w:sz w:val="24"/>
          <w:szCs w:val="24"/>
          <w:lang w:val="it-IT" w:eastAsia="de-DE"/>
        </w:rPr>
      </w:pPr>
      <w:r>
        <w:rPr>
          <w:rFonts w:ascii="Arial" w:hAnsi="Arial" w:cs="Arial"/>
          <w:sz w:val="24"/>
          <w:szCs w:val="24"/>
          <w:lang w:val="it-IT" w:eastAsia="de-DE"/>
        </w:rPr>
        <w:t>P</w:t>
      </w:r>
      <w:r w:rsidR="00AD036F" w:rsidRPr="00AD036F">
        <w:rPr>
          <w:rFonts w:ascii="Arial" w:hAnsi="Arial" w:cs="Arial"/>
          <w:sz w:val="24"/>
          <w:szCs w:val="24"/>
          <w:lang w:val="it-IT" w:eastAsia="de-DE"/>
        </w:rPr>
        <w:t>rovince vicine fa sì che su tutto il territorio si</w:t>
      </w:r>
      <w:r w:rsidR="00F902F9">
        <w:rPr>
          <w:rFonts w:ascii="Arial" w:hAnsi="Arial" w:cs="Arial"/>
          <w:sz w:val="24"/>
          <w:szCs w:val="24"/>
          <w:lang w:val="it-IT" w:eastAsia="de-DE"/>
        </w:rPr>
        <w:t xml:space="preserve"> </w:t>
      </w:r>
      <w:r w:rsidR="00AD036F" w:rsidRPr="00AD036F">
        <w:rPr>
          <w:rFonts w:ascii="Arial" w:hAnsi="Arial" w:cs="Arial"/>
          <w:sz w:val="24"/>
          <w:szCs w:val="24"/>
          <w:lang w:val="it-IT" w:eastAsia="de-DE"/>
        </w:rPr>
        <w:t xml:space="preserve">generi plusvalore e ne risulti rafforzato in </w:t>
      </w:r>
    </w:p>
    <w:p w:rsidR="00F902F9" w:rsidRDefault="00AD036F" w:rsidP="00AD036F">
      <w:pPr>
        <w:spacing w:after="120"/>
        <w:ind w:right="-289"/>
        <w:rPr>
          <w:rFonts w:ascii="Arial" w:hAnsi="Arial" w:cs="Arial"/>
          <w:sz w:val="24"/>
          <w:szCs w:val="24"/>
          <w:lang w:val="it-IT" w:eastAsia="de-DE"/>
        </w:rPr>
      </w:pPr>
      <w:r w:rsidRPr="00AD036F">
        <w:rPr>
          <w:rFonts w:ascii="Arial" w:hAnsi="Arial" w:cs="Arial"/>
          <w:sz w:val="24"/>
          <w:szCs w:val="24"/>
          <w:lang w:val="it-IT" w:eastAsia="de-DE"/>
        </w:rPr>
        <w:t>vista delle sfide</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della crescita economica e del processo di globalizzazione.</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 xml:space="preserve">In concreto </w:t>
      </w:r>
    </w:p>
    <w:p w:rsidR="00764E72" w:rsidRDefault="00F902F9" w:rsidP="00764E72">
      <w:pPr>
        <w:spacing w:after="120"/>
        <w:ind w:right="-289"/>
        <w:rPr>
          <w:rFonts w:ascii="Arial" w:hAnsi="Arial" w:cs="Arial"/>
          <w:sz w:val="24"/>
          <w:szCs w:val="24"/>
          <w:lang w:val="it-IT" w:eastAsia="de-DE"/>
        </w:rPr>
      </w:pPr>
      <w:r>
        <w:rPr>
          <w:rFonts w:ascii="Arial" w:hAnsi="Arial" w:cs="Arial"/>
          <w:sz w:val="24"/>
          <w:szCs w:val="24"/>
          <w:lang w:val="it-IT" w:eastAsia="de-DE"/>
        </w:rPr>
        <w:t>l</w:t>
      </w:r>
      <w:r w:rsidR="00AD036F" w:rsidRPr="00AD036F">
        <w:rPr>
          <w:rFonts w:ascii="Arial" w:hAnsi="Arial" w:cs="Arial"/>
          <w:sz w:val="24"/>
          <w:szCs w:val="24"/>
          <w:lang w:val="it-IT" w:eastAsia="de-DE"/>
        </w:rPr>
        <w:t>’Euregio Tirolo-Alto Adige-Trentino opera su</w:t>
      </w:r>
      <w:r>
        <w:rPr>
          <w:rFonts w:ascii="Arial" w:hAnsi="Arial" w:cs="Arial"/>
          <w:sz w:val="24"/>
          <w:szCs w:val="24"/>
          <w:lang w:val="it-IT" w:eastAsia="de-DE"/>
        </w:rPr>
        <w:t xml:space="preserve"> </w:t>
      </w:r>
      <w:r w:rsidR="00AD036F" w:rsidRPr="00AD036F">
        <w:rPr>
          <w:rFonts w:ascii="Arial" w:hAnsi="Arial" w:cs="Arial"/>
          <w:sz w:val="24"/>
          <w:szCs w:val="24"/>
          <w:lang w:val="it-IT" w:eastAsia="de-DE"/>
        </w:rPr>
        <w:t xml:space="preserve">un ricco raggio </w:t>
      </w:r>
      <w:r w:rsidR="00764E72">
        <w:rPr>
          <w:rFonts w:ascii="Arial" w:hAnsi="Arial" w:cs="Arial"/>
          <w:sz w:val="24"/>
          <w:szCs w:val="24"/>
          <w:lang w:val="it-IT" w:eastAsia="de-DE"/>
        </w:rPr>
        <w:t>di attività che toccano in modo</w:t>
      </w:r>
    </w:p>
    <w:p w:rsidR="00764E72" w:rsidRDefault="00AD036F" w:rsidP="00764E72">
      <w:pPr>
        <w:spacing w:after="120"/>
        <w:ind w:right="-289"/>
        <w:rPr>
          <w:rFonts w:ascii="Arial" w:hAnsi="Arial" w:cs="Arial"/>
          <w:sz w:val="24"/>
          <w:szCs w:val="24"/>
          <w:lang w:val="it-IT" w:eastAsia="de-DE"/>
        </w:rPr>
      </w:pPr>
      <w:r w:rsidRPr="00AD036F">
        <w:rPr>
          <w:rFonts w:ascii="Arial" w:hAnsi="Arial" w:cs="Arial"/>
          <w:sz w:val="24"/>
          <w:szCs w:val="24"/>
          <w:lang w:val="it-IT" w:eastAsia="de-DE"/>
        </w:rPr>
        <w:t>più o meno</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diretto la vita dei suoi cittadini negli ambiti cultura, formazione e gi</w:t>
      </w:r>
      <w:r w:rsidR="00AE7361">
        <w:rPr>
          <w:rFonts w:ascii="Arial" w:hAnsi="Arial" w:cs="Arial"/>
          <w:sz w:val="24"/>
          <w:szCs w:val="24"/>
          <w:lang w:val="it-IT" w:eastAsia="de-DE"/>
        </w:rPr>
        <w:t>ovani</w:t>
      </w:r>
      <w:r w:rsidR="00764E72">
        <w:rPr>
          <w:rFonts w:ascii="Arial" w:hAnsi="Arial" w:cs="Arial"/>
          <w:sz w:val="24"/>
          <w:szCs w:val="24"/>
          <w:lang w:val="it-IT" w:eastAsia="de-DE"/>
        </w:rPr>
        <w:t>, oltre a</w:t>
      </w:r>
    </w:p>
    <w:p w:rsidR="000A4E7C" w:rsidRDefault="00AD036F" w:rsidP="00764E72">
      <w:pPr>
        <w:spacing w:after="120"/>
        <w:ind w:right="-289"/>
        <w:rPr>
          <w:rFonts w:ascii="Arial" w:hAnsi="Arial" w:cs="Arial"/>
          <w:sz w:val="24"/>
          <w:szCs w:val="24"/>
          <w:lang w:val="it-IT" w:eastAsia="de-DE"/>
        </w:rPr>
      </w:pPr>
      <w:r w:rsidRPr="00AD036F">
        <w:rPr>
          <w:rFonts w:ascii="Arial" w:hAnsi="Arial" w:cs="Arial"/>
          <w:sz w:val="24"/>
          <w:szCs w:val="24"/>
          <w:lang w:val="it-IT" w:eastAsia="de-DE"/>
        </w:rPr>
        <w:t>ricerca e sviluppo,</w:t>
      </w:r>
      <w:r w:rsidR="00F902F9">
        <w:rPr>
          <w:rFonts w:ascii="Arial" w:hAnsi="Arial" w:cs="Arial"/>
          <w:sz w:val="24"/>
          <w:szCs w:val="24"/>
          <w:lang w:val="it-IT" w:eastAsia="de-DE"/>
        </w:rPr>
        <w:t xml:space="preserve"> </w:t>
      </w:r>
      <w:r w:rsidRPr="00AD036F">
        <w:rPr>
          <w:rFonts w:ascii="Arial" w:hAnsi="Arial" w:cs="Arial"/>
          <w:sz w:val="24"/>
          <w:szCs w:val="24"/>
          <w:lang w:val="it-IT" w:eastAsia="de-DE"/>
        </w:rPr>
        <w:t>economia, turismo</w:t>
      </w:r>
      <w:r w:rsidR="00AE7361">
        <w:rPr>
          <w:rFonts w:ascii="Arial" w:hAnsi="Arial" w:cs="Arial"/>
          <w:sz w:val="24"/>
          <w:szCs w:val="24"/>
          <w:lang w:val="it-IT" w:eastAsia="de-DE"/>
        </w:rPr>
        <w:t>,</w:t>
      </w:r>
      <w:r w:rsidRPr="00AD036F">
        <w:rPr>
          <w:rFonts w:ascii="Arial" w:hAnsi="Arial" w:cs="Arial"/>
          <w:sz w:val="24"/>
          <w:szCs w:val="24"/>
          <w:lang w:val="it-IT" w:eastAsia="de-DE"/>
        </w:rPr>
        <w:t xml:space="preserve"> mobilità, salute, ambiente</w:t>
      </w:r>
      <w:r w:rsidR="003D344C">
        <w:rPr>
          <w:rFonts w:ascii="Arial" w:hAnsi="Arial" w:cs="Arial"/>
          <w:sz w:val="24"/>
          <w:szCs w:val="24"/>
          <w:lang w:val="it-IT" w:eastAsia="de-DE"/>
        </w:rPr>
        <w:t>,</w:t>
      </w:r>
      <w:r w:rsidRPr="009B1526">
        <w:rPr>
          <w:rFonts w:ascii="Arial" w:hAnsi="Arial" w:cs="Arial"/>
          <w:sz w:val="24"/>
          <w:szCs w:val="24"/>
          <w:lang w:val="it-IT" w:eastAsia="de-DE"/>
        </w:rPr>
        <w:t xml:space="preserve"> energia</w:t>
      </w:r>
      <w:r w:rsidR="003D344C" w:rsidRPr="003D344C">
        <w:rPr>
          <w:rFonts w:ascii="Arial" w:hAnsi="Arial" w:cs="Arial"/>
          <w:sz w:val="24"/>
          <w:szCs w:val="24"/>
          <w:lang w:val="it-IT" w:eastAsia="de-DE"/>
        </w:rPr>
        <w:t xml:space="preserve"> </w:t>
      </w:r>
      <w:r w:rsidR="003D344C">
        <w:rPr>
          <w:rFonts w:ascii="Arial" w:hAnsi="Arial" w:cs="Arial"/>
          <w:sz w:val="24"/>
          <w:szCs w:val="24"/>
          <w:lang w:val="it-IT" w:eastAsia="de-DE"/>
        </w:rPr>
        <w:t xml:space="preserve">e </w:t>
      </w:r>
      <w:r w:rsidR="003D344C" w:rsidRPr="00AD036F">
        <w:rPr>
          <w:rFonts w:ascii="Arial" w:hAnsi="Arial" w:cs="Arial"/>
          <w:sz w:val="24"/>
          <w:szCs w:val="24"/>
          <w:lang w:val="it-IT" w:eastAsia="de-DE"/>
        </w:rPr>
        <w:t>comunicazione</w:t>
      </w:r>
      <w:r w:rsidRPr="009B1526">
        <w:rPr>
          <w:rFonts w:ascii="Arial" w:hAnsi="Arial" w:cs="Arial"/>
          <w:sz w:val="24"/>
          <w:szCs w:val="24"/>
          <w:lang w:val="it-IT" w:eastAsia="de-DE"/>
        </w:rPr>
        <w:t>.</w:t>
      </w:r>
    </w:p>
    <w:p w:rsidR="00086C08" w:rsidRDefault="00086C08" w:rsidP="003455D2">
      <w:pPr>
        <w:spacing w:after="120"/>
        <w:ind w:right="-289"/>
        <w:rPr>
          <w:rFonts w:ascii="Arial" w:hAnsi="Arial" w:cs="Arial"/>
          <w:sz w:val="24"/>
          <w:szCs w:val="24"/>
          <w:lang w:val="it-IT" w:eastAsia="de-DE"/>
        </w:rPr>
      </w:pP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L’</w:t>
      </w:r>
      <w:r w:rsidR="009B1526">
        <w:rPr>
          <w:rFonts w:ascii="Arial" w:hAnsi="Arial" w:cs="Arial"/>
          <w:sz w:val="24"/>
          <w:szCs w:val="24"/>
          <w:lang w:val="it-IT" w:eastAsia="de-DE"/>
        </w:rPr>
        <w:t>ATTIVITÀ</w:t>
      </w:r>
      <w:r w:rsidRPr="00086C08">
        <w:rPr>
          <w:rFonts w:ascii="Arial" w:hAnsi="Arial" w:cs="Arial"/>
          <w:sz w:val="24"/>
          <w:szCs w:val="24"/>
          <w:lang w:val="it-IT" w:eastAsia="de-DE"/>
        </w:rPr>
        <w:t xml:space="preserve"> del GECT “Euregio Tirolo-Alto Adige-Trentino” si distingue in:</w:t>
      </w:r>
    </w:p>
    <w:p w:rsidR="00086C08" w:rsidRPr="00086C08" w:rsidRDefault="00086C08" w:rsidP="00DC2F17">
      <w:pPr>
        <w:numPr>
          <w:ilvl w:val="0"/>
          <w:numId w:val="28"/>
        </w:numPr>
        <w:spacing w:after="120"/>
        <w:ind w:right="-289"/>
        <w:jc w:val="both"/>
        <w:rPr>
          <w:rFonts w:ascii="Arial" w:hAnsi="Arial" w:cs="Arial"/>
          <w:sz w:val="24"/>
          <w:szCs w:val="24"/>
          <w:lang w:val="it-IT" w:eastAsia="de-DE"/>
        </w:rPr>
      </w:pPr>
      <w:r w:rsidRPr="00086C08">
        <w:rPr>
          <w:rFonts w:ascii="Arial" w:hAnsi="Arial" w:cs="Arial"/>
          <w:b/>
          <w:sz w:val="24"/>
          <w:szCs w:val="24"/>
          <w:lang w:val="it-IT" w:eastAsia="de-DE"/>
        </w:rPr>
        <w:t>progetti</w:t>
      </w:r>
      <w:r w:rsidRPr="00086C08">
        <w:rPr>
          <w:rFonts w:ascii="Arial" w:hAnsi="Arial" w:cs="Arial"/>
          <w:sz w:val="24"/>
          <w:szCs w:val="24"/>
          <w:lang w:val="it-IT" w:eastAsia="de-DE"/>
        </w:rPr>
        <w:t xml:space="preserve"> </w:t>
      </w:r>
      <w:r w:rsidRPr="00086C08">
        <w:rPr>
          <w:rFonts w:ascii="Arial" w:hAnsi="Arial" w:cs="Arial"/>
          <w:b/>
          <w:sz w:val="24"/>
          <w:szCs w:val="24"/>
          <w:lang w:val="it-IT" w:eastAsia="de-DE"/>
        </w:rPr>
        <w:t>diretti</w:t>
      </w:r>
      <w:r w:rsidRPr="00086C08">
        <w:rPr>
          <w:rFonts w:ascii="Arial" w:hAnsi="Arial" w:cs="Arial"/>
          <w:sz w:val="24"/>
          <w:szCs w:val="24"/>
          <w:lang w:val="it-IT" w:eastAsia="de-DE"/>
        </w:rPr>
        <w:t>, che vengono finanziati e attuati direttamente dal GECT</w:t>
      </w:r>
    </w:p>
    <w:p w:rsidR="00086C08" w:rsidRPr="00086C08" w:rsidRDefault="00086C08" w:rsidP="00DC2F17">
      <w:pPr>
        <w:numPr>
          <w:ilvl w:val="0"/>
          <w:numId w:val="28"/>
        </w:numPr>
        <w:spacing w:after="120"/>
        <w:ind w:right="-289"/>
        <w:jc w:val="both"/>
        <w:rPr>
          <w:rFonts w:ascii="Arial" w:hAnsi="Arial" w:cs="Arial"/>
          <w:sz w:val="24"/>
          <w:szCs w:val="24"/>
          <w:lang w:val="it-IT" w:eastAsia="de-DE"/>
        </w:rPr>
      </w:pPr>
      <w:r w:rsidRPr="00086C08">
        <w:rPr>
          <w:rFonts w:ascii="Arial" w:hAnsi="Arial" w:cs="Arial"/>
          <w:b/>
          <w:sz w:val="24"/>
          <w:szCs w:val="24"/>
          <w:lang w:val="it-IT" w:eastAsia="de-DE"/>
        </w:rPr>
        <w:t>progetti</w:t>
      </w:r>
      <w:r w:rsidRPr="00086C08">
        <w:rPr>
          <w:rFonts w:ascii="Arial" w:hAnsi="Arial" w:cs="Arial"/>
          <w:sz w:val="24"/>
          <w:szCs w:val="24"/>
          <w:lang w:val="it-IT" w:eastAsia="de-DE"/>
        </w:rPr>
        <w:t xml:space="preserve"> </w:t>
      </w:r>
      <w:r w:rsidRPr="00086C08">
        <w:rPr>
          <w:rFonts w:ascii="Arial" w:hAnsi="Arial" w:cs="Arial"/>
          <w:b/>
          <w:sz w:val="24"/>
          <w:szCs w:val="24"/>
          <w:lang w:val="it-IT" w:eastAsia="de-DE"/>
        </w:rPr>
        <w:t>coordinati</w:t>
      </w:r>
      <w:r w:rsidRPr="00086C08">
        <w:rPr>
          <w:rFonts w:ascii="Arial" w:hAnsi="Arial" w:cs="Arial"/>
          <w:sz w:val="24"/>
          <w:szCs w:val="24"/>
          <w:lang w:val="it-IT" w:eastAsia="de-DE"/>
        </w:rPr>
        <w:t xml:space="preserve"> che vengono finanziati da terzi – amministrazioni dei rispettivi territori, enti e associazioni – e per i quali  il GECT svolge un’ attività di collaborazione e/o di coordinamento</w:t>
      </w:r>
    </w:p>
    <w:p w:rsidR="00086C08" w:rsidRPr="00086C08" w:rsidRDefault="00086C08" w:rsidP="00DC2F17">
      <w:pPr>
        <w:numPr>
          <w:ilvl w:val="0"/>
          <w:numId w:val="28"/>
        </w:numPr>
        <w:spacing w:after="120"/>
        <w:ind w:right="-289"/>
        <w:jc w:val="both"/>
        <w:rPr>
          <w:rFonts w:ascii="Arial" w:hAnsi="Arial" w:cs="Arial"/>
          <w:b/>
          <w:sz w:val="24"/>
          <w:szCs w:val="24"/>
          <w:lang w:val="it-IT" w:eastAsia="de-DE"/>
        </w:rPr>
      </w:pPr>
      <w:r w:rsidRPr="00086C08">
        <w:rPr>
          <w:rFonts w:ascii="Arial" w:hAnsi="Arial" w:cs="Arial"/>
          <w:b/>
          <w:sz w:val="24"/>
          <w:szCs w:val="24"/>
          <w:lang w:val="it-IT" w:eastAsia="de-DE"/>
        </w:rPr>
        <w:lastRenderedPageBreak/>
        <w:t xml:space="preserve">progetti europei </w:t>
      </w:r>
    </w:p>
    <w:p w:rsidR="00086C08" w:rsidRPr="00086C08" w:rsidRDefault="00086C08" w:rsidP="00DC2F17">
      <w:pPr>
        <w:numPr>
          <w:ilvl w:val="0"/>
          <w:numId w:val="28"/>
        </w:num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attività di coodinamento rispetto all’attuazione delle delibere approvate dalla Seduta congiunta delle tre assemblee legislative (</w:t>
      </w:r>
      <w:r w:rsidRPr="00086C08">
        <w:rPr>
          <w:rFonts w:ascii="Arial" w:hAnsi="Arial" w:cs="Arial"/>
          <w:b/>
          <w:sz w:val="24"/>
          <w:szCs w:val="24"/>
          <w:lang w:val="it-IT" w:eastAsia="de-DE"/>
        </w:rPr>
        <w:t>Dreierlandtag</w:t>
      </w:r>
      <w:r w:rsidRPr="00086C08">
        <w:rPr>
          <w:rFonts w:ascii="Arial" w:hAnsi="Arial" w:cs="Arial"/>
          <w:sz w:val="24"/>
          <w:szCs w:val="24"/>
          <w:lang w:val="it-IT" w:eastAsia="de-DE"/>
        </w:rPr>
        <w:t>)</w:t>
      </w:r>
    </w:p>
    <w:p w:rsidR="00086C08" w:rsidRPr="00086C08" w:rsidRDefault="00086C08" w:rsidP="00DC2F17">
      <w:pPr>
        <w:numPr>
          <w:ilvl w:val="0"/>
          <w:numId w:val="28"/>
        </w:num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 xml:space="preserve">attività di </w:t>
      </w:r>
      <w:r w:rsidRPr="00086C08">
        <w:rPr>
          <w:rFonts w:ascii="Arial" w:hAnsi="Arial" w:cs="Arial"/>
          <w:b/>
          <w:sz w:val="24"/>
          <w:szCs w:val="24"/>
          <w:lang w:val="it-IT" w:eastAsia="de-DE"/>
        </w:rPr>
        <w:t>comunicazione, promozione</w:t>
      </w:r>
      <w:r w:rsidRPr="00086C08">
        <w:rPr>
          <w:rFonts w:ascii="Arial" w:hAnsi="Arial" w:cs="Arial"/>
          <w:sz w:val="24"/>
          <w:szCs w:val="24"/>
          <w:lang w:val="it-IT" w:eastAsia="de-DE"/>
        </w:rPr>
        <w:t xml:space="preserve"> e </w:t>
      </w:r>
      <w:r w:rsidRPr="00086C08">
        <w:rPr>
          <w:rFonts w:ascii="Arial" w:hAnsi="Arial" w:cs="Arial"/>
          <w:b/>
          <w:sz w:val="24"/>
          <w:szCs w:val="24"/>
          <w:lang w:val="it-IT" w:eastAsia="de-DE"/>
        </w:rPr>
        <w:t>informazione</w:t>
      </w:r>
    </w:p>
    <w:p w:rsidR="00086C08" w:rsidRDefault="00086C08" w:rsidP="00DC2F17">
      <w:pPr>
        <w:spacing w:after="120"/>
        <w:ind w:right="-289"/>
        <w:jc w:val="both"/>
        <w:rPr>
          <w:rFonts w:ascii="Arial" w:hAnsi="Arial" w:cs="Arial"/>
          <w:sz w:val="24"/>
          <w:szCs w:val="24"/>
          <w:lang w:val="it-IT" w:eastAsia="de-DE"/>
        </w:rPr>
      </w:pPr>
    </w:p>
    <w:p w:rsidR="00086C08" w:rsidRPr="00086C08" w:rsidRDefault="00086C08" w:rsidP="00DC2F17">
      <w:pPr>
        <w:spacing w:after="120"/>
        <w:ind w:right="-289"/>
        <w:jc w:val="both"/>
        <w:rPr>
          <w:rFonts w:ascii="Arial" w:hAnsi="Arial" w:cs="Arial"/>
          <w:b/>
          <w:sz w:val="24"/>
          <w:szCs w:val="24"/>
          <w:lang w:val="it-IT" w:eastAsia="de-DE"/>
        </w:rPr>
      </w:pPr>
      <w:r w:rsidRPr="00086C08">
        <w:rPr>
          <w:rFonts w:ascii="Arial" w:hAnsi="Arial" w:cs="Arial"/>
          <w:b/>
          <w:sz w:val="24"/>
          <w:szCs w:val="24"/>
          <w:lang w:val="it-IT" w:eastAsia="de-DE"/>
        </w:rPr>
        <w:t xml:space="preserve">PROGETTI DIRETTI </w:t>
      </w:r>
    </w:p>
    <w:p w:rsidR="00086C08" w:rsidRPr="00086C08" w:rsidRDefault="00086C08"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 xml:space="preserve">Festival della Gioventù </w:t>
      </w:r>
    </w:p>
    <w:p w:rsid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Il Festival della Gioventù dell’Euregio si rivolge a studenti di età compresa fra i 16 e i 19 anni provenienti da tutti e tre i territori dell’Euregio. L'obiettivo del Festival della gioventù è quello di favorire il dialogo e il confronto f</w:t>
      </w:r>
      <w:r w:rsidR="003D344C">
        <w:rPr>
          <w:rFonts w:ascii="Arial" w:hAnsi="Arial" w:cs="Arial"/>
          <w:sz w:val="24"/>
          <w:szCs w:val="24"/>
          <w:lang w:val="it-IT" w:eastAsia="de-DE"/>
        </w:rPr>
        <w:t xml:space="preserve">ra i giovani dei tre territori. Esso </w:t>
      </w:r>
      <w:r w:rsidRPr="00086C08">
        <w:rPr>
          <w:rFonts w:ascii="Arial" w:hAnsi="Arial" w:cs="Arial"/>
          <w:sz w:val="24"/>
          <w:szCs w:val="24"/>
          <w:lang w:val="it-IT" w:eastAsia="de-DE"/>
        </w:rPr>
        <w:t xml:space="preserve">ha visto finora quattro edizioni. </w:t>
      </w:r>
      <w:r w:rsidR="003D344C">
        <w:rPr>
          <w:rFonts w:ascii="Arial" w:hAnsi="Arial" w:cs="Arial"/>
          <w:sz w:val="24"/>
          <w:szCs w:val="24"/>
          <w:lang w:val="it-IT" w:eastAsia="de-DE"/>
        </w:rPr>
        <w:t>Nel 2014 i</w:t>
      </w:r>
      <w:r>
        <w:rPr>
          <w:rFonts w:ascii="Arial" w:hAnsi="Arial" w:cs="Arial"/>
          <w:sz w:val="24"/>
          <w:szCs w:val="24"/>
          <w:lang w:val="it-IT" w:eastAsia="de-DE"/>
        </w:rPr>
        <w:t xml:space="preserve">l </w:t>
      </w:r>
      <w:r w:rsidRPr="00086C08">
        <w:rPr>
          <w:rFonts w:ascii="Arial" w:hAnsi="Arial" w:cs="Arial"/>
          <w:sz w:val="24"/>
          <w:szCs w:val="24"/>
          <w:lang w:val="it-IT" w:eastAsia="de-DE"/>
        </w:rPr>
        <w:t xml:space="preserve">Festival della Gioventù dell’Euregio si è qualificata al secondo posto in </w:t>
      </w:r>
      <w:r w:rsidR="003D344C">
        <w:rPr>
          <w:rFonts w:ascii="Arial" w:hAnsi="Arial" w:cs="Arial"/>
          <w:sz w:val="24"/>
          <w:szCs w:val="24"/>
          <w:lang w:val="it-IT" w:eastAsia="de-DE"/>
        </w:rPr>
        <w:t>o</w:t>
      </w:r>
      <w:r w:rsidRPr="00086C08">
        <w:rPr>
          <w:rFonts w:ascii="Arial" w:hAnsi="Arial" w:cs="Arial"/>
          <w:sz w:val="24"/>
          <w:szCs w:val="24"/>
          <w:lang w:val="it-IT" w:eastAsia="de-DE"/>
        </w:rPr>
        <w:t>ccasione del Premio “Costruire l’Europa oltre i confini”, istituito per la prima volta dal Comitato delle Regioni.</w:t>
      </w:r>
      <w:r>
        <w:rPr>
          <w:rFonts w:ascii="Arial" w:hAnsi="Arial" w:cs="Arial"/>
          <w:sz w:val="24"/>
          <w:szCs w:val="24"/>
          <w:lang w:val="it-IT" w:eastAsia="de-DE"/>
        </w:rPr>
        <w:t xml:space="preserve"> </w:t>
      </w:r>
      <w:r w:rsidRPr="00086C08">
        <w:rPr>
          <w:rFonts w:ascii="Arial" w:hAnsi="Arial" w:cs="Arial"/>
          <w:sz w:val="24"/>
          <w:szCs w:val="24"/>
          <w:lang w:val="it-IT" w:eastAsia="de-DE"/>
        </w:rPr>
        <w:t xml:space="preserve">La 5° edizione del Festival è prevista per la primavera del 2016. </w:t>
      </w:r>
    </w:p>
    <w:p w:rsidR="00086C08" w:rsidRPr="00086C08" w:rsidRDefault="00086C08" w:rsidP="00DC2F17">
      <w:pPr>
        <w:spacing w:after="120"/>
        <w:ind w:right="-289"/>
        <w:jc w:val="both"/>
        <w:rPr>
          <w:rFonts w:ascii="Arial" w:hAnsi="Arial" w:cs="Arial"/>
          <w:sz w:val="24"/>
          <w:szCs w:val="24"/>
          <w:u w:val="single"/>
          <w:lang w:val="it-IT" w:eastAsia="de-DE"/>
        </w:rPr>
      </w:pPr>
      <w:r w:rsidRPr="00086C08">
        <w:rPr>
          <w:rFonts w:ascii="Arial" w:hAnsi="Arial" w:cs="Arial"/>
          <w:b/>
          <w:sz w:val="24"/>
          <w:szCs w:val="24"/>
          <w:u w:val="single"/>
          <w:lang w:val="it-IT" w:eastAsia="de-DE"/>
        </w:rPr>
        <w:t xml:space="preserve">Accademia dell’Euregio </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 xml:space="preserve">Il GECT </w:t>
      </w:r>
      <w:r w:rsidR="003D344C">
        <w:rPr>
          <w:rFonts w:ascii="Arial" w:hAnsi="Arial" w:cs="Arial"/>
          <w:sz w:val="24"/>
          <w:szCs w:val="24"/>
          <w:lang w:val="it-IT" w:eastAsia="de-DE"/>
        </w:rPr>
        <w:t>“</w:t>
      </w:r>
      <w:r w:rsidRPr="00086C08">
        <w:rPr>
          <w:rFonts w:ascii="Arial" w:hAnsi="Arial" w:cs="Arial"/>
          <w:sz w:val="24"/>
          <w:szCs w:val="24"/>
          <w:lang w:val="it-IT" w:eastAsia="de-DE"/>
        </w:rPr>
        <w:t>Euregio Tirolo-Alto Adige-Trentino</w:t>
      </w:r>
      <w:r w:rsidR="003D344C">
        <w:rPr>
          <w:rFonts w:ascii="Arial" w:hAnsi="Arial" w:cs="Arial"/>
          <w:sz w:val="24"/>
          <w:szCs w:val="24"/>
          <w:lang w:val="it-IT" w:eastAsia="de-DE"/>
        </w:rPr>
        <w:t>”</w:t>
      </w:r>
      <w:r w:rsidRPr="00086C08">
        <w:rPr>
          <w:rFonts w:ascii="Arial" w:hAnsi="Arial" w:cs="Arial"/>
          <w:sz w:val="24"/>
          <w:szCs w:val="24"/>
          <w:lang w:val="it-IT" w:eastAsia="de-DE"/>
        </w:rPr>
        <w:t xml:space="preserve"> e la Fondazione Trentina Alcide De Gasperi hanno organizzato per la prima volta nel 2014 il progetto “Accademia dell‘Euregio – Alta via dell’Autonomia”: per tre fine settimana, in tre diversi luoghi dell’Euregio (Trento, Bolzano, Alpbach), più di 60 studenti e giovani interessati hanno avuto la possibilità di partecipare a seminari qualificati, acquisendo nozioni di base e discutendo sugli argomenti centrali dell‘Euregio.</w:t>
      </w:r>
      <w:r>
        <w:rPr>
          <w:rFonts w:ascii="Arial" w:hAnsi="Arial" w:cs="Arial"/>
          <w:sz w:val="24"/>
          <w:szCs w:val="24"/>
          <w:lang w:val="it-IT" w:eastAsia="de-DE"/>
        </w:rPr>
        <w:t xml:space="preserve"> </w:t>
      </w:r>
      <w:r w:rsidRPr="00086C08">
        <w:rPr>
          <w:rFonts w:ascii="Arial" w:hAnsi="Arial" w:cs="Arial"/>
          <w:sz w:val="24"/>
          <w:szCs w:val="24"/>
          <w:lang w:val="it-IT" w:eastAsia="de-DE"/>
        </w:rPr>
        <w:t>L’iniziativa v</w:t>
      </w:r>
      <w:r w:rsidR="003D344C">
        <w:rPr>
          <w:rFonts w:ascii="Arial" w:hAnsi="Arial" w:cs="Arial"/>
          <w:sz w:val="24"/>
          <w:szCs w:val="24"/>
          <w:lang w:val="it-IT" w:eastAsia="de-DE"/>
        </w:rPr>
        <w:t xml:space="preserve">iene </w:t>
      </w:r>
      <w:r w:rsidRPr="00086C08">
        <w:rPr>
          <w:rFonts w:ascii="Arial" w:hAnsi="Arial" w:cs="Arial"/>
          <w:sz w:val="24"/>
          <w:szCs w:val="24"/>
          <w:lang w:val="it-IT" w:eastAsia="de-DE"/>
        </w:rPr>
        <w:t>proposta a cicli biennali</w:t>
      </w:r>
      <w:r w:rsidRPr="00086C08">
        <w:rPr>
          <w:rFonts w:ascii="Arial" w:hAnsi="Arial" w:cs="Arial"/>
          <w:sz w:val="24"/>
          <w:szCs w:val="24"/>
          <w:lang w:val="it-IT" w:eastAsia="de-DE"/>
        </w:rPr>
        <w:t>.</w:t>
      </w:r>
    </w:p>
    <w:p w:rsidR="00086C08" w:rsidRPr="00086C08" w:rsidRDefault="00086C08"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Euregio Summer Camp</w:t>
      </w:r>
    </w:p>
    <w:p w:rsidR="00086C08" w:rsidRPr="00086C08" w:rsidRDefault="00086C08" w:rsidP="00DC2F17">
      <w:pPr>
        <w:spacing w:after="120"/>
        <w:ind w:right="-289"/>
        <w:jc w:val="both"/>
        <w:rPr>
          <w:rFonts w:ascii="Arial" w:hAnsi="Arial" w:cs="Arial"/>
          <w:sz w:val="24"/>
          <w:szCs w:val="24"/>
          <w:lang w:val="it-IT" w:eastAsia="de-DE"/>
        </w:rPr>
      </w:pPr>
      <w:r>
        <w:rPr>
          <w:rFonts w:ascii="Arial" w:hAnsi="Arial" w:cs="Arial"/>
          <w:sz w:val="24"/>
          <w:szCs w:val="24"/>
          <w:lang w:val="it-IT" w:eastAsia="de-DE"/>
        </w:rPr>
        <w:t>L</w:t>
      </w:r>
      <w:r w:rsidRPr="00086C08">
        <w:rPr>
          <w:rFonts w:ascii="Arial" w:hAnsi="Arial" w:cs="Arial"/>
          <w:sz w:val="24"/>
          <w:szCs w:val="24"/>
          <w:lang w:val="it-IT" w:eastAsia="de-DE"/>
        </w:rPr>
        <w:t>’Euregio Summer Camp</w:t>
      </w:r>
      <w:r>
        <w:rPr>
          <w:rFonts w:ascii="Arial" w:hAnsi="Arial" w:cs="Arial"/>
          <w:sz w:val="24"/>
          <w:szCs w:val="24"/>
          <w:lang w:val="it-IT" w:eastAsia="de-DE"/>
        </w:rPr>
        <w:t xml:space="preserve"> coinvolge</w:t>
      </w:r>
      <w:r w:rsidRPr="00086C08">
        <w:rPr>
          <w:rFonts w:ascii="Arial" w:hAnsi="Arial" w:cs="Arial"/>
          <w:sz w:val="24"/>
          <w:szCs w:val="24"/>
          <w:lang w:val="it-IT" w:eastAsia="de-DE"/>
        </w:rPr>
        <w:t xml:space="preserve"> </w:t>
      </w:r>
      <w:r w:rsidR="003D344C">
        <w:rPr>
          <w:rFonts w:ascii="Arial" w:hAnsi="Arial" w:cs="Arial"/>
          <w:sz w:val="24"/>
          <w:szCs w:val="24"/>
          <w:lang w:val="it-IT" w:eastAsia="de-DE"/>
        </w:rPr>
        <w:t xml:space="preserve">ca. </w:t>
      </w:r>
      <w:r w:rsidRPr="00086C08">
        <w:rPr>
          <w:rFonts w:ascii="Arial" w:hAnsi="Arial" w:cs="Arial"/>
          <w:sz w:val="24"/>
          <w:szCs w:val="24"/>
          <w:lang w:val="it-IT" w:eastAsia="de-DE"/>
        </w:rPr>
        <w:t xml:space="preserve">60 ragazzi di età compresa tra gli 11 e i 14 anni. </w:t>
      </w:r>
      <w:r>
        <w:rPr>
          <w:rFonts w:ascii="Arial" w:hAnsi="Arial" w:cs="Arial"/>
          <w:sz w:val="24"/>
          <w:szCs w:val="24"/>
          <w:lang w:val="it-IT" w:eastAsia="de-DE"/>
        </w:rPr>
        <w:t>Esso</w:t>
      </w:r>
      <w:r w:rsidRPr="00086C08">
        <w:rPr>
          <w:rFonts w:ascii="Arial" w:hAnsi="Arial" w:cs="Arial"/>
          <w:sz w:val="24"/>
          <w:szCs w:val="24"/>
          <w:lang w:val="it-IT" w:eastAsia="de-DE"/>
        </w:rPr>
        <w:t xml:space="preserve"> rappresenta per i partecipanti uno spazio di incontro con coetanei dell’altra lingua, cioè il tedesco o l’italiano, e un momento per avvicinare gli stessi, attraverso il gioco, alla conoscenza culturale e geografica dell’Euregio </w:t>
      </w:r>
      <w:r w:rsidR="003D344C">
        <w:rPr>
          <w:rFonts w:ascii="Arial" w:hAnsi="Arial" w:cs="Arial"/>
          <w:sz w:val="24"/>
          <w:szCs w:val="24"/>
          <w:lang w:val="it-IT" w:eastAsia="de-DE"/>
        </w:rPr>
        <w:t>“</w:t>
      </w:r>
      <w:r w:rsidRPr="00086C08">
        <w:rPr>
          <w:rFonts w:ascii="Arial" w:hAnsi="Arial" w:cs="Arial"/>
          <w:sz w:val="24"/>
          <w:szCs w:val="24"/>
          <w:lang w:val="it-IT" w:eastAsia="de-DE"/>
        </w:rPr>
        <w:t>Tirolo-Alto Adige-Trentino</w:t>
      </w:r>
      <w:r w:rsidR="003D344C">
        <w:rPr>
          <w:rFonts w:ascii="Arial" w:hAnsi="Arial" w:cs="Arial"/>
          <w:sz w:val="24"/>
          <w:szCs w:val="24"/>
          <w:lang w:val="it-IT" w:eastAsia="de-DE"/>
        </w:rPr>
        <w:t xml:space="preserve">”. </w:t>
      </w:r>
      <w:r w:rsidRPr="00086C08">
        <w:rPr>
          <w:rFonts w:ascii="Arial" w:hAnsi="Arial" w:cs="Arial"/>
          <w:sz w:val="24"/>
          <w:szCs w:val="24"/>
          <w:lang w:val="it-IT" w:eastAsia="de-DE"/>
        </w:rPr>
        <w:t>Obiettivo dell’iniziativa è soprattutto quello di far conoscere e rendere accessibile ai ragazzi dei tre territori le offerte di animazione estiva proposte dalle varie espressioni della società civile.</w:t>
      </w:r>
      <w:r>
        <w:rPr>
          <w:rFonts w:ascii="Arial" w:hAnsi="Arial" w:cs="Arial"/>
          <w:sz w:val="24"/>
          <w:szCs w:val="24"/>
          <w:lang w:val="it-IT" w:eastAsia="de-DE"/>
        </w:rPr>
        <w:t xml:space="preserve"> </w:t>
      </w:r>
      <w:r w:rsidRPr="00086C08">
        <w:rPr>
          <w:rFonts w:ascii="Arial" w:hAnsi="Arial" w:cs="Arial"/>
          <w:sz w:val="24"/>
          <w:szCs w:val="24"/>
          <w:lang w:val="it-IT" w:eastAsia="de-DE"/>
        </w:rPr>
        <w:t>L’attività del prossimo Summer Camp, previsto per luglio 2016, verrà integrata con un workshop di danza tenuto da esperti in materia.</w:t>
      </w:r>
    </w:p>
    <w:p w:rsidR="00086C08" w:rsidRPr="00086C08" w:rsidRDefault="00086C08"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Euregio Sport Camp</w:t>
      </w:r>
    </w:p>
    <w:p w:rsidR="00267308" w:rsidRDefault="00086C08" w:rsidP="00DC2F17">
      <w:pPr>
        <w:spacing w:after="120"/>
        <w:ind w:right="-289"/>
        <w:jc w:val="both"/>
        <w:rPr>
          <w:rFonts w:ascii="Arial" w:hAnsi="Arial" w:cs="Arial"/>
          <w:sz w:val="24"/>
          <w:szCs w:val="24"/>
          <w:lang w:val="it-IT" w:eastAsia="de-DE"/>
        </w:rPr>
      </w:pPr>
      <w:r>
        <w:rPr>
          <w:rFonts w:ascii="Arial" w:hAnsi="Arial" w:cs="Arial"/>
          <w:sz w:val="24"/>
          <w:szCs w:val="24"/>
          <w:lang w:val="it-IT" w:eastAsia="de-DE"/>
        </w:rPr>
        <w:t>L</w:t>
      </w:r>
      <w:r w:rsidRPr="00086C08">
        <w:rPr>
          <w:rFonts w:ascii="Arial" w:hAnsi="Arial" w:cs="Arial"/>
          <w:sz w:val="24"/>
          <w:szCs w:val="24"/>
          <w:lang w:val="it-IT" w:eastAsia="de-DE"/>
        </w:rPr>
        <w:t xml:space="preserve">’Euregio Sport Camp intende offrire ai giovani la possibilità di confrontarsi nello sport con un approccio non competitivo. </w:t>
      </w:r>
      <w:r>
        <w:rPr>
          <w:rFonts w:ascii="Arial" w:hAnsi="Arial" w:cs="Arial"/>
          <w:sz w:val="24"/>
          <w:szCs w:val="24"/>
          <w:lang w:val="it-IT" w:eastAsia="de-DE"/>
        </w:rPr>
        <w:t>È</w:t>
      </w:r>
      <w:r w:rsidRPr="00086C08">
        <w:rPr>
          <w:rFonts w:ascii="Arial" w:hAnsi="Arial" w:cs="Arial"/>
          <w:sz w:val="24"/>
          <w:szCs w:val="24"/>
          <w:lang w:val="it-IT" w:eastAsia="de-DE"/>
        </w:rPr>
        <w:t xml:space="preserve"> innanzitutto uno spazio di incontro per i ragazzi provenienti dai tre territori dell’Euregio, che hanno l’occasione di allenarsi insieme per </w:t>
      </w:r>
      <w:r w:rsidRPr="00086C08">
        <w:rPr>
          <w:rFonts w:ascii="Arial" w:hAnsi="Arial" w:cs="Arial"/>
          <w:sz w:val="24"/>
          <w:szCs w:val="24"/>
          <w:lang w:val="it-IT" w:eastAsia="de-DE"/>
        </w:rPr>
        <w:lastRenderedPageBreak/>
        <w:t>un’intera settimana e allacciare così nuove amicizie, migliorare le proprie conoscenze linguistiche e confrontarsi su temi legati allo sport, alla prevenzione del doping ecc.</w:t>
      </w:r>
      <w:r w:rsidR="00267308">
        <w:rPr>
          <w:rFonts w:ascii="Arial" w:hAnsi="Arial" w:cs="Arial"/>
          <w:sz w:val="24"/>
          <w:szCs w:val="24"/>
          <w:lang w:val="it-IT" w:eastAsia="de-DE"/>
        </w:rPr>
        <w:t xml:space="preserve"> </w:t>
      </w:r>
      <w:r w:rsidRPr="00086C08">
        <w:rPr>
          <w:rFonts w:ascii="Arial" w:hAnsi="Arial" w:cs="Arial"/>
          <w:sz w:val="24"/>
          <w:szCs w:val="24"/>
          <w:lang w:val="it-IT" w:eastAsia="de-DE"/>
        </w:rPr>
        <w:t xml:space="preserve">La terza edizione si sta organizzando per luglio 2016 e, secondo il principio di rotazione fra i territori, si terrà in Alto Adige. </w:t>
      </w:r>
    </w:p>
    <w:p w:rsidR="00086C08" w:rsidRPr="00086C08" w:rsidRDefault="00086C08"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 xml:space="preserve">Euregio-Family Pass </w:t>
      </w:r>
    </w:p>
    <w:p w:rsidR="00086C08" w:rsidRPr="00086C08" w:rsidRDefault="00267308" w:rsidP="00DC2F17">
      <w:pPr>
        <w:spacing w:after="120"/>
        <w:ind w:right="-289"/>
        <w:jc w:val="both"/>
        <w:rPr>
          <w:rFonts w:ascii="Arial" w:hAnsi="Arial" w:cs="Arial"/>
          <w:sz w:val="24"/>
          <w:szCs w:val="24"/>
          <w:lang w:val="it-IT" w:eastAsia="de-DE"/>
        </w:rPr>
      </w:pPr>
      <w:r w:rsidRPr="003231F5">
        <w:rPr>
          <w:rFonts w:ascii="Arial" w:hAnsi="Arial" w:cs="Arial"/>
          <w:sz w:val="24"/>
          <w:szCs w:val="24"/>
          <w:lang w:val="it-IT" w:eastAsia="de-DE"/>
        </w:rPr>
        <w:t>L’Euregio Family Pass i</w:t>
      </w:r>
      <w:r>
        <w:rPr>
          <w:rFonts w:ascii="Arial" w:hAnsi="Arial" w:cs="Arial"/>
          <w:sz w:val="24"/>
          <w:szCs w:val="24"/>
          <w:lang w:val="it-IT" w:eastAsia="de-DE"/>
        </w:rPr>
        <w:t xml:space="preserve">ntende </w:t>
      </w:r>
      <w:r w:rsidRPr="00086C08">
        <w:rPr>
          <w:rFonts w:ascii="Arial" w:hAnsi="Arial" w:cs="Arial"/>
          <w:sz w:val="24"/>
          <w:szCs w:val="24"/>
          <w:lang w:val="it-IT" w:eastAsia="de-DE"/>
        </w:rPr>
        <w:t>istituire un modello di sconti</w:t>
      </w:r>
      <w:r>
        <w:rPr>
          <w:rFonts w:ascii="Arial" w:hAnsi="Arial" w:cs="Arial"/>
          <w:sz w:val="24"/>
          <w:szCs w:val="24"/>
          <w:lang w:val="it-IT" w:eastAsia="de-DE"/>
        </w:rPr>
        <w:t xml:space="preserve"> per famiglie</w:t>
      </w:r>
      <w:r w:rsidRPr="00086C08">
        <w:rPr>
          <w:rFonts w:ascii="Arial" w:hAnsi="Arial" w:cs="Arial"/>
          <w:sz w:val="24"/>
          <w:szCs w:val="24"/>
          <w:lang w:val="it-IT" w:eastAsia="de-DE"/>
        </w:rPr>
        <w:t>, su presentazione della tessera Family Pass</w:t>
      </w:r>
      <w:r w:rsidR="003D344C">
        <w:rPr>
          <w:rFonts w:ascii="Arial" w:hAnsi="Arial" w:cs="Arial"/>
          <w:sz w:val="24"/>
          <w:szCs w:val="24"/>
          <w:lang w:val="it-IT" w:eastAsia="de-DE"/>
        </w:rPr>
        <w:t>, presso aziende, istituzioni pubblici e privati, mezzi pubblici di trasporto ecc.</w:t>
      </w:r>
      <w:r w:rsidRPr="00086C08">
        <w:rPr>
          <w:rFonts w:ascii="Arial" w:hAnsi="Arial" w:cs="Arial"/>
          <w:sz w:val="24"/>
          <w:szCs w:val="24"/>
          <w:lang w:val="it-IT" w:eastAsia="de-DE"/>
        </w:rPr>
        <w:t xml:space="preserve"> ed offr</w:t>
      </w:r>
      <w:r>
        <w:rPr>
          <w:rFonts w:ascii="Arial" w:hAnsi="Arial" w:cs="Arial"/>
          <w:sz w:val="24"/>
          <w:szCs w:val="24"/>
          <w:lang w:val="it-IT" w:eastAsia="de-DE"/>
        </w:rPr>
        <w:t>ire</w:t>
      </w:r>
      <w:r w:rsidRPr="00086C08">
        <w:rPr>
          <w:rFonts w:ascii="Arial" w:hAnsi="Arial" w:cs="Arial"/>
          <w:sz w:val="24"/>
          <w:szCs w:val="24"/>
          <w:lang w:val="it-IT" w:eastAsia="de-DE"/>
        </w:rPr>
        <w:t xml:space="preserve"> una gamma completa di informazioni relativa alle offerte</w:t>
      </w:r>
      <w:r>
        <w:rPr>
          <w:rFonts w:ascii="Arial" w:hAnsi="Arial" w:cs="Arial"/>
          <w:sz w:val="24"/>
          <w:szCs w:val="24"/>
          <w:lang w:val="it-IT" w:eastAsia="de-DE"/>
        </w:rPr>
        <w:t>,</w:t>
      </w:r>
      <w:r w:rsidRPr="00086C08">
        <w:rPr>
          <w:rFonts w:ascii="Arial" w:hAnsi="Arial" w:cs="Arial"/>
          <w:sz w:val="24"/>
          <w:szCs w:val="24"/>
          <w:lang w:val="it-IT" w:eastAsia="de-DE"/>
        </w:rPr>
        <w:t xml:space="preserve"> </w:t>
      </w:r>
      <w:r w:rsidR="009B1526">
        <w:rPr>
          <w:rFonts w:ascii="Arial" w:hAnsi="Arial" w:cs="Arial"/>
          <w:sz w:val="24"/>
          <w:szCs w:val="24"/>
          <w:lang w:val="it-IT" w:eastAsia="de-DE"/>
        </w:rPr>
        <w:t xml:space="preserve">accompagnata da una strategia di </w:t>
      </w:r>
      <w:r w:rsidRPr="00086C08">
        <w:rPr>
          <w:rFonts w:ascii="Arial" w:hAnsi="Arial" w:cs="Arial"/>
          <w:sz w:val="24"/>
          <w:szCs w:val="24"/>
          <w:lang w:val="it-IT" w:eastAsia="de-DE"/>
        </w:rPr>
        <w:t>comunicazione.</w:t>
      </w:r>
    </w:p>
    <w:p w:rsidR="00086C08" w:rsidRPr="00086C08" w:rsidRDefault="00086C08"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Euregio-Jury Filmfestival</w:t>
      </w:r>
    </w:p>
    <w:p w:rsidR="002673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 xml:space="preserve">Si tratta di un nuovo progetto del GECT previsto per il 2016. </w:t>
      </w:r>
      <w:r w:rsidR="00267308">
        <w:rPr>
          <w:rFonts w:ascii="Arial" w:hAnsi="Arial" w:cs="Arial"/>
          <w:sz w:val="24"/>
          <w:szCs w:val="24"/>
          <w:lang w:val="it-IT" w:eastAsia="de-DE"/>
        </w:rPr>
        <w:t>S</w:t>
      </w:r>
      <w:r w:rsidRPr="00086C08">
        <w:rPr>
          <w:rFonts w:ascii="Arial" w:hAnsi="Arial" w:cs="Arial"/>
          <w:sz w:val="24"/>
          <w:szCs w:val="24"/>
          <w:lang w:val="it-IT" w:eastAsia="de-DE"/>
        </w:rPr>
        <w:t>i organizzerà una selezione di 9 studenti di scuole superiori,</w:t>
      </w:r>
      <w:r w:rsidR="009B1526">
        <w:rPr>
          <w:rFonts w:ascii="Arial" w:hAnsi="Arial" w:cs="Arial"/>
          <w:sz w:val="24"/>
          <w:szCs w:val="24"/>
          <w:lang w:val="it-IT" w:eastAsia="de-DE"/>
        </w:rPr>
        <w:t xml:space="preserve"> </w:t>
      </w:r>
      <w:r w:rsidRPr="00086C08">
        <w:rPr>
          <w:rFonts w:ascii="Arial" w:hAnsi="Arial" w:cs="Arial"/>
          <w:sz w:val="24"/>
          <w:szCs w:val="24"/>
          <w:lang w:val="it-IT" w:eastAsia="de-DE"/>
        </w:rPr>
        <w:t xml:space="preserve">3 per territorio che saranno la prima giuria giovanile euroregionale al Film Festival di Bolzano. Per tre giorni avranno la possibilità di partecipare ad un workshop formativo, in cui un critico cinematografico darà loro gli strumenti adeguati per poter valutare un film. </w:t>
      </w:r>
    </w:p>
    <w:p w:rsidR="00086C08" w:rsidRPr="00086C08" w:rsidRDefault="00086C08"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 xml:space="preserve">Euregio nella scuola </w:t>
      </w:r>
    </w:p>
    <w:p w:rsidR="00086C08" w:rsidRPr="00086C08" w:rsidRDefault="00086C08" w:rsidP="00DC2F17">
      <w:pPr>
        <w:spacing w:after="120"/>
        <w:ind w:right="-289"/>
        <w:jc w:val="both"/>
        <w:rPr>
          <w:rFonts w:ascii="Arial" w:hAnsi="Arial" w:cs="Arial"/>
          <w:b/>
          <w:sz w:val="24"/>
          <w:szCs w:val="24"/>
          <w:lang w:val="it-IT" w:eastAsia="de-DE"/>
        </w:rPr>
      </w:pPr>
      <w:r w:rsidRPr="00086C08">
        <w:rPr>
          <w:rFonts w:ascii="Arial" w:hAnsi="Arial" w:cs="Arial"/>
          <w:sz w:val="24"/>
          <w:szCs w:val="24"/>
          <w:lang w:val="it-IT" w:eastAsia="de-DE"/>
        </w:rPr>
        <w:t>La presenza dell’</w:t>
      </w:r>
      <w:proofErr w:type="spellStart"/>
      <w:r w:rsidRPr="00086C08">
        <w:rPr>
          <w:rFonts w:ascii="Arial" w:hAnsi="Arial" w:cs="Arial"/>
          <w:sz w:val="24"/>
          <w:szCs w:val="24"/>
          <w:lang w:val="it-IT" w:eastAsia="de-DE"/>
        </w:rPr>
        <w:t>Euregio</w:t>
      </w:r>
      <w:proofErr w:type="spellEnd"/>
      <w:r w:rsidRPr="00086C08">
        <w:rPr>
          <w:rFonts w:ascii="Arial" w:hAnsi="Arial" w:cs="Arial"/>
          <w:sz w:val="24"/>
          <w:szCs w:val="24"/>
          <w:lang w:val="it-IT" w:eastAsia="de-DE"/>
        </w:rPr>
        <w:t xml:space="preserve"> nelle scuole superiori tirolesi attraverso la ormai collaudata “Aktionswoche” è arrivata al terzo anno di attività. Grazie alla presentazione del GECT “Euregio Tirolo-Alto Adige-Trentino” e delle sue attività durante momenti dedicati, si è potuta incrementare la conoscenza dei ragazzi rispetto alla realtà euroregionale. </w:t>
      </w:r>
      <w:r w:rsidR="00267308">
        <w:rPr>
          <w:rFonts w:ascii="Arial" w:hAnsi="Arial" w:cs="Arial"/>
          <w:sz w:val="24"/>
          <w:szCs w:val="24"/>
          <w:lang w:val="it-IT" w:eastAsia="de-DE"/>
        </w:rPr>
        <w:t xml:space="preserve">Per il 2016 </w:t>
      </w:r>
      <w:r w:rsidRPr="00086C08">
        <w:rPr>
          <w:rFonts w:ascii="Arial" w:hAnsi="Arial" w:cs="Arial"/>
          <w:sz w:val="24"/>
          <w:szCs w:val="24"/>
          <w:lang w:val="it-IT" w:eastAsia="de-DE"/>
        </w:rPr>
        <w:t>è in programma l’inserimento di alcune</w:t>
      </w:r>
      <w:r w:rsidRPr="00267308">
        <w:rPr>
          <w:rFonts w:ascii="Arial" w:hAnsi="Arial" w:cs="Arial"/>
          <w:sz w:val="24"/>
          <w:szCs w:val="24"/>
          <w:lang w:val="it-IT" w:eastAsia="de-DE"/>
        </w:rPr>
        <w:t xml:space="preserve"> ore didattiche sull’Euregio </w:t>
      </w:r>
      <w:r w:rsidR="003D344C">
        <w:rPr>
          <w:rFonts w:ascii="Arial" w:hAnsi="Arial" w:cs="Arial"/>
          <w:sz w:val="24"/>
          <w:szCs w:val="24"/>
          <w:lang w:val="it-IT" w:eastAsia="de-DE"/>
        </w:rPr>
        <w:t>“</w:t>
      </w:r>
      <w:r w:rsidRPr="00267308">
        <w:rPr>
          <w:rFonts w:ascii="Arial" w:hAnsi="Arial" w:cs="Arial"/>
          <w:sz w:val="24"/>
          <w:szCs w:val="24"/>
          <w:lang w:val="it-IT" w:eastAsia="de-DE"/>
        </w:rPr>
        <w:t>Tirolo-Alto Adige-Trentino</w:t>
      </w:r>
      <w:r w:rsidR="003D344C">
        <w:rPr>
          <w:rFonts w:ascii="Arial" w:hAnsi="Arial" w:cs="Arial"/>
          <w:sz w:val="24"/>
          <w:szCs w:val="24"/>
          <w:lang w:val="it-IT" w:eastAsia="de-DE"/>
        </w:rPr>
        <w:t>”</w:t>
      </w:r>
      <w:r w:rsidRPr="00267308">
        <w:rPr>
          <w:rFonts w:ascii="Arial" w:hAnsi="Arial" w:cs="Arial"/>
          <w:sz w:val="24"/>
          <w:szCs w:val="24"/>
          <w:lang w:val="it-IT" w:eastAsia="de-DE"/>
        </w:rPr>
        <w:t xml:space="preserve"> nelle scuole trentine. </w:t>
      </w:r>
    </w:p>
    <w:p w:rsidR="00086C08" w:rsidRPr="00086C08" w:rsidRDefault="00086C08" w:rsidP="00DC2F17">
      <w:pPr>
        <w:spacing w:after="120"/>
        <w:ind w:right="-289"/>
        <w:jc w:val="both"/>
        <w:rPr>
          <w:rFonts w:ascii="Arial" w:hAnsi="Arial" w:cs="Arial"/>
          <w:sz w:val="24"/>
          <w:szCs w:val="24"/>
          <w:u w:val="single"/>
          <w:lang w:val="it-IT" w:eastAsia="de-DE"/>
        </w:rPr>
      </w:pPr>
      <w:r w:rsidRPr="00086C08">
        <w:rPr>
          <w:rFonts w:ascii="Arial" w:hAnsi="Arial" w:cs="Arial"/>
          <w:b/>
          <w:sz w:val="24"/>
          <w:szCs w:val="24"/>
          <w:u w:val="single"/>
          <w:lang w:val="it-IT" w:eastAsia="de-DE"/>
        </w:rPr>
        <w:t xml:space="preserve">Fondo </w:t>
      </w:r>
      <w:proofErr w:type="spellStart"/>
      <w:r w:rsidRPr="00086C08">
        <w:rPr>
          <w:rFonts w:ascii="Arial" w:hAnsi="Arial" w:cs="Arial"/>
          <w:b/>
          <w:sz w:val="24"/>
          <w:szCs w:val="24"/>
          <w:u w:val="single"/>
          <w:lang w:val="it-IT" w:eastAsia="de-DE"/>
        </w:rPr>
        <w:t>Euregio</w:t>
      </w:r>
      <w:proofErr w:type="spellEnd"/>
      <w:r w:rsidRPr="00086C08">
        <w:rPr>
          <w:rFonts w:ascii="Arial" w:hAnsi="Arial" w:cs="Arial"/>
          <w:b/>
          <w:sz w:val="24"/>
          <w:szCs w:val="24"/>
          <w:u w:val="single"/>
          <w:lang w:val="it-IT" w:eastAsia="de-DE"/>
        </w:rPr>
        <w:t xml:space="preserve"> per la mobilità </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Il GECT “Euregio Tirolo-Alto Adige-Trentino” ha istituito un Fondo Euregio per la mobilità, la cui dotazione è intesa a promuovere la mobilità degli studenti e dei docenti fra gli atenei.</w:t>
      </w:r>
      <w:r w:rsidR="00267308">
        <w:rPr>
          <w:rFonts w:ascii="Arial" w:hAnsi="Arial" w:cs="Arial"/>
          <w:sz w:val="24"/>
          <w:szCs w:val="24"/>
          <w:lang w:val="it-IT" w:eastAsia="de-DE"/>
        </w:rPr>
        <w:t xml:space="preserve"> Per il 2016 s</w:t>
      </w:r>
      <w:r w:rsidRPr="00086C08">
        <w:rPr>
          <w:rFonts w:ascii="Arial" w:hAnsi="Arial" w:cs="Arial"/>
          <w:sz w:val="24"/>
          <w:szCs w:val="24"/>
          <w:lang w:val="it-IT" w:eastAsia="de-DE"/>
        </w:rPr>
        <w:t xml:space="preserve">ono stati individuati i progetti che usufruiranno del fondo. </w:t>
      </w:r>
    </w:p>
    <w:p w:rsidR="00086C08" w:rsidRPr="00086C08" w:rsidRDefault="00086C08"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 xml:space="preserve">Fondo Euregio per la ricerca </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Tale Fondo</w:t>
      </w:r>
      <w:r w:rsidR="00267308">
        <w:rPr>
          <w:rFonts w:ascii="Arial" w:hAnsi="Arial" w:cs="Arial"/>
          <w:sz w:val="24"/>
          <w:szCs w:val="24"/>
          <w:lang w:val="it-IT" w:eastAsia="de-DE"/>
        </w:rPr>
        <w:t xml:space="preserve"> </w:t>
      </w:r>
      <w:r w:rsidRPr="00086C08">
        <w:rPr>
          <w:rFonts w:ascii="Arial" w:hAnsi="Arial" w:cs="Arial"/>
          <w:sz w:val="24"/>
          <w:szCs w:val="24"/>
          <w:lang w:val="it-IT" w:eastAsia="de-DE"/>
        </w:rPr>
        <w:t xml:space="preserve">mira a promuovere progetti interregionali di livello internazionale nel campo della ricerca di </w:t>
      </w:r>
      <w:r w:rsidR="009B1526">
        <w:rPr>
          <w:rFonts w:ascii="Arial" w:hAnsi="Arial" w:cs="Arial"/>
          <w:sz w:val="24"/>
          <w:szCs w:val="24"/>
          <w:lang w:val="it-IT" w:eastAsia="de-DE"/>
        </w:rPr>
        <w:t>base</w:t>
      </w:r>
      <w:r w:rsidRPr="00086C08">
        <w:rPr>
          <w:rFonts w:ascii="Arial" w:hAnsi="Arial" w:cs="Arial"/>
          <w:sz w:val="24"/>
          <w:szCs w:val="24"/>
          <w:lang w:val="it-IT" w:eastAsia="de-DE"/>
        </w:rPr>
        <w:t>.</w:t>
      </w:r>
      <w:r w:rsidR="00267308">
        <w:rPr>
          <w:rFonts w:ascii="Arial" w:hAnsi="Arial" w:cs="Arial"/>
          <w:sz w:val="24"/>
          <w:szCs w:val="24"/>
          <w:lang w:val="it-IT" w:eastAsia="de-DE"/>
        </w:rPr>
        <w:t xml:space="preserve"> </w:t>
      </w:r>
      <w:r w:rsidRPr="00086C08">
        <w:rPr>
          <w:rFonts w:ascii="Arial" w:hAnsi="Arial" w:cs="Arial"/>
          <w:sz w:val="24"/>
          <w:szCs w:val="24"/>
          <w:lang w:val="it-IT" w:eastAsia="de-DE"/>
        </w:rPr>
        <w:t xml:space="preserve">Il primo bando del Fondo Euregio per la ricerca è stato pubblicato il 29 dicembre </w:t>
      </w:r>
      <w:r w:rsidR="002F50FC">
        <w:rPr>
          <w:rFonts w:ascii="Arial" w:hAnsi="Arial" w:cs="Arial"/>
          <w:sz w:val="24"/>
          <w:szCs w:val="24"/>
          <w:lang w:val="it-IT" w:eastAsia="de-DE"/>
        </w:rPr>
        <w:t>2014 nell’ambito del quale</w:t>
      </w:r>
      <w:r w:rsidRPr="00086C08">
        <w:rPr>
          <w:rFonts w:ascii="Arial" w:hAnsi="Arial" w:cs="Arial"/>
          <w:sz w:val="24"/>
          <w:szCs w:val="24"/>
          <w:lang w:val="it-IT" w:eastAsia="de-DE"/>
        </w:rPr>
        <w:t xml:space="preserve"> sono stati presentati 35 progetti da ricercatori attivi nelle tre università, istituti di alta formazione e centri di ricerca dell’Euregio. </w:t>
      </w:r>
      <w:r w:rsidR="00486F92" w:rsidRPr="00486F92">
        <w:rPr>
          <w:rFonts w:ascii="Arial" w:hAnsi="Arial" w:cs="Arial"/>
          <w:sz w:val="24"/>
          <w:szCs w:val="24"/>
          <w:lang w:val="it-IT" w:eastAsia="de-DE"/>
        </w:rPr>
        <w:t>P</w:t>
      </w:r>
      <w:r w:rsidRPr="00486F92">
        <w:rPr>
          <w:rFonts w:ascii="Arial" w:hAnsi="Arial" w:cs="Arial"/>
          <w:sz w:val="24"/>
          <w:szCs w:val="24"/>
          <w:lang w:val="it-IT" w:eastAsia="de-DE"/>
        </w:rPr>
        <w:t>er il 2016</w:t>
      </w:r>
      <w:r w:rsidR="00486F92" w:rsidRPr="00486F92">
        <w:rPr>
          <w:rFonts w:ascii="Arial" w:hAnsi="Arial" w:cs="Arial"/>
          <w:sz w:val="24"/>
          <w:szCs w:val="24"/>
          <w:lang w:val="it-IT" w:eastAsia="de-DE"/>
        </w:rPr>
        <w:t xml:space="preserve"> </w:t>
      </w:r>
      <w:r w:rsidR="002F50FC">
        <w:rPr>
          <w:rFonts w:ascii="Arial" w:hAnsi="Arial" w:cs="Arial"/>
          <w:sz w:val="24"/>
          <w:szCs w:val="24"/>
          <w:lang w:val="it-IT" w:eastAsia="de-DE"/>
        </w:rPr>
        <w:t>è previsto un secondo bando</w:t>
      </w:r>
      <w:r w:rsidRPr="00086C08">
        <w:rPr>
          <w:rFonts w:ascii="Arial" w:hAnsi="Arial" w:cs="Arial"/>
          <w:sz w:val="24"/>
          <w:szCs w:val="24"/>
          <w:lang w:val="it-IT" w:eastAsia="de-DE"/>
        </w:rPr>
        <w:t xml:space="preserve">. </w:t>
      </w:r>
    </w:p>
    <w:p w:rsidR="00086C08" w:rsidRPr="00486F92" w:rsidRDefault="00086C08" w:rsidP="00DC2F17">
      <w:pPr>
        <w:spacing w:after="120"/>
        <w:ind w:right="-289"/>
        <w:jc w:val="both"/>
        <w:rPr>
          <w:rFonts w:ascii="Arial" w:hAnsi="Arial" w:cs="Arial"/>
          <w:b/>
          <w:sz w:val="24"/>
          <w:szCs w:val="24"/>
          <w:u w:val="single"/>
          <w:lang w:val="it-IT" w:eastAsia="de-DE"/>
        </w:rPr>
      </w:pPr>
      <w:r w:rsidRPr="00486F92">
        <w:rPr>
          <w:rFonts w:ascii="Arial" w:hAnsi="Arial" w:cs="Arial"/>
          <w:b/>
          <w:sz w:val="24"/>
          <w:szCs w:val="24"/>
          <w:u w:val="single"/>
          <w:lang w:val="it-IT" w:eastAsia="de-DE"/>
        </w:rPr>
        <w:t xml:space="preserve">Premio Euregio per la cooperazione </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lastRenderedPageBreak/>
        <w:t xml:space="preserve">Il GECT ha organizzato per la prima volta un Premio Euregio per la cooperazione con l’obiettivo di promuovere nelle istituzioni e nella popolazione di Tirolo, Alto Adige e Trentino il senso di appartenenza e di cooperazione euroregionale. </w:t>
      </w:r>
      <w:r w:rsidR="00486F92">
        <w:rPr>
          <w:rFonts w:ascii="Arial" w:hAnsi="Arial" w:cs="Arial"/>
          <w:sz w:val="24"/>
          <w:szCs w:val="24"/>
          <w:lang w:val="it-IT" w:eastAsia="de-DE"/>
        </w:rPr>
        <w:t>Per il 2016 s</w:t>
      </w:r>
      <w:r w:rsidRPr="00086C08">
        <w:rPr>
          <w:rFonts w:ascii="Arial" w:hAnsi="Arial" w:cs="Arial"/>
          <w:sz w:val="24"/>
          <w:szCs w:val="24"/>
          <w:lang w:val="it-IT" w:eastAsia="de-DE"/>
        </w:rPr>
        <w:t xml:space="preserve">i prevede </w:t>
      </w:r>
      <w:r w:rsidR="00486F92">
        <w:rPr>
          <w:rFonts w:ascii="Arial" w:hAnsi="Arial" w:cs="Arial"/>
          <w:sz w:val="24"/>
          <w:szCs w:val="24"/>
          <w:lang w:val="it-IT" w:eastAsia="de-DE"/>
        </w:rPr>
        <w:t>l</w:t>
      </w:r>
      <w:r w:rsidRPr="00086C08">
        <w:rPr>
          <w:rFonts w:ascii="Arial" w:hAnsi="Arial" w:cs="Arial"/>
          <w:sz w:val="24"/>
          <w:szCs w:val="24"/>
          <w:lang w:val="it-IT" w:eastAsia="de-DE"/>
        </w:rPr>
        <w:t>a seconda edizione del Premio Euregio per la cooperazione.</w:t>
      </w:r>
    </w:p>
    <w:p w:rsidR="00486F92" w:rsidRDefault="00486F92" w:rsidP="00DC2F17">
      <w:pPr>
        <w:spacing w:after="120"/>
        <w:ind w:right="-289"/>
        <w:jc w:val="both"/>
        <w:rPr>
          <w:rFonts w:ascii="Arial" w:hAnsi="Arial" w:cs="Arial"/>
          <w:b/>
          <w:sz w:val="24"/>
          <w:szCs w:val="24"/>
          <w:u w:val="single"/>
          <w:lang w:val="it-IT" w:eastAsia="de-DE"/>
        </w:rPr>
      </w:pPr>
      <w:r>
        <w:rPr>
          <w:rFonts w:ascii="Arial" w:hAnsi="Arial" w:cs="Arial"/>
          <w:b/>
          <w:sz w:val="24"/>
          <w:szCs w:val="24"/>
          <w:u w:val="single"/>
          <w:lang w:val="it-IT" w:eastAsia="de-DE"/>
        </w:rPr>
        <w:t>C</w:t>
      </w:r>
      <w:r w:rsidR="00086C08" w:rsidRPr="00086C08">
        <w:rPr>
          <w:rFonts w:ascii="Arial" w:hAnsi="Arial" w:cs="Arial"/>
          <w:b/>
          <w:sz w:val="24"/>
          <w:szCs w:val="24"/>
          <w:u w:val="single"/>
          <w:lang w:val="it-IT" w:eastAsia="de-DE"/>
        </w:rPr>
        <w:t>onvegno annuale su una questione giuridica</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 xml:space="preserve">Si tratta di un convegno annuale organizzato dal GECT in collaborazione con l’associazione jus-euroregionale.org a rotazione in uno dei tre territori dell’Euregio.  Nel corso del convegno vengono affrontate tematiche attuali dal punto di vista giuridico-amministrativo. </w:t>
      </w:r>
      <w:r w:rsidR="00486F92">
        <w:rPr>
          <w:rFonts w:ascii="Arial" w:hAnsi="Arial" w:cs="Arial"/>
          <w:sz w:val="24"/>
          <w:szCs w:val="24"/>
          <w:lang w:val="it-IT" w:eastAsia="de-DE"/>
        </w:rPr>
        <w:t xml:space="preserve">Per il 2016 è </w:t>
      </w:r>
      <w:r w:rsidRPr="00086C08">
        <w:rPr>
          <w:rFonts w:ascii="Arial" w:hAnsi="Arial" w:cs="Arial"/>
          <w:sz w:val="24"/>
          <w:szCs w:val="24"/>
          <w:lang w:val="it-IT" w:eastAsia="de-DE"/>
        </w:rPr>
        <w:t>prevista una continuazione dell’iniziativa che si terrà in Tirolo.</w:t>
      </w:r>
    </w:p>
    <w:p w:rsidR="00086C08" w:rsidRPr="00086C08" w:rsidRDefault="00086C08" w:rsidP="00DC2F17">
      <w:pPr>
        <w:spacing w:after="120"/>
        <w:ind w:right="-289"/>
        <w:jc w:val="both"/>
        <w:rPr>
          <w:rFonts w:ascii="Arial" w:hAnsi="Arial" w:cs="Arial"/>
          <w:b/>
          <w:sz w:val="24"/>
          <w:szCs w:val="24"/>
          <w:lang w:val="it-IT" w:eastAsia="de-DE"/>
        </w:rPr>
      </w:pPr>
      <w:r w:rsidRPr="00086C08">
        <w:rPr>
          <w:rFonts w:ascii="Arial" w:hAnsi="Arial" w:cs="Arial"/>
          <w:b/>
          <w:sz w:val="24"/>
          <w:szCs w:val="24"/>
          <w:u w:val="single"/>
          <w:lang w:val="it-IT" w:eastAsia="de-DE"/>
        </w:rPr>
        <w:t xml:space="preserve">Euregio </w:t>
      </w:r>
      <w:r w:rsidR="00BD6809">
        <w:rPr>
          <w:rFonts w:ascii="Arial" w:hAnsi="Arial" w:cs="Arial"/>
          <w:b/>
          <w:sz w:val="24"/>
          <w:szCs w:val="24"/>
          <w:u w:val="single"/>
          <w:lang w:val="it-IT" w:eastAsia="de-DE"/>
        </w:rPr>
        <w:t>S</w:t>
      </w:r>
      <w:r w:rsidRPr="00086C08">
        <w:rPr>
          <w:rFonts w:ascii="Arial" w:hAnsi="Arial" w:cs="Arial"/>
          <w:b/>
          <w:sz w:val="24"/>
          <w:szCs w:val="24"/>
          <w:u w:val="single"/>
          <w:lang w:val="it-IT" w:eastAsia="de-DE"/>
        </w:rPr>
        <w:t>ociale</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 xml:space="preserve">Il settore delle attività sociali sta diventando un fattore sempre più significativo nell’ambito della collaborazione interregionale. </w:t>
      </w:r>
      <w:r w:rsidR="00486F92">
        <w:rPr>
          <w:rFonts w:ascii="Arial" w:hAnsi="Arial" w:cs="Arial"/>
          <w:sz w:val="24"/>
          <w:szCs w:val="24"/>
          <w:lang w:val="it-IT" w:eastAsia="de-DE"/>
        </w:rPr>
        <w:t xml:space="preserve">Per il </w:t>
      </w:r>
      <w:r w:rsidR="00486F92">
        <w:rPr>
          <w:rFonts w:ascii="Arial" w:hAnsi="Arial" w:cs="Arial"/>
          <w:sz w:val="24"/>
          <w:szCs w:val="24"/>
          <w:lang w:val="it-IT" w:eastAsia="de-DE"/>
        </w:rPr>
        <w:t xml:space="preserve">2016 </w:t>
      </w:r>
      <w:r w:rsidR="00F92CEB">
        <w:rPr>
          <w:rFonts w:ascii="Arial" w:hAnsi="Arial" w:cs="Arial"/>
          <w:sz w:val="24"/>
          <w:szCs w:val="24"/>
          <w:lang w:val="it-IT" w:eastAsia="de-DE"/>
        </w:rPr>
        <w:t>si intende rafforzare e sviluppare ulte</w:t>
      </w:r>
      <w:r w:rsidR="00764E72">
        <w:rPr>
          <w:rFonts w:ascii="Arial" w:hAnsi="Arial" w:cs="Arial"/>
          <w:sz w:val="24"/>
          <w:szCs w:val="24"/>
          <w:lang w:val="it-IT" w:eastAsia="de-DE"/>
        </w:rPr>
        <w:t xml:space="preserve">riormente la collaborazione al </w:t>
      </w:r>
      <w:r w:rsidR="00F92CEB">
        <w:rPr>
          <w:rFonts w:ascii="Arial" w:hAnsi="Arial" w:cs="Arial"/>
          <w:sz w:val="24"/>
          <w:szCs w:val="24"/>
          <w:lang w:val="it-IT" w:eastAsia="de-DE"/>
        </w:rPr>
        <w:t xml:space="preserve">livello </w:t>
      </w:r>
      <w:proofErr w:type="spellStart"/>
      <w:r w:rsidR="00F92CEB">
        <w:rPr>
          <w:rFonts w:ascii="Arial" w:hAnsi="Arial" w:cs="Arial"/>
          <w:sz w:val="24"/>
          <w:szCs w:val="24"/>
          <w:lang w:val="it-IT" w:eastAsia="de-DE"/>
        </w:rPr>
        <w:t>euroregionale</w:t>
      </w:r>
      <w:proofErr w:type="spellEnd"/>
      <w:r w:rsidR="00F92CEB">
        <w:rPr>
          <w:rFonts w:ascii="Arial" w:hAnsi="Arial" w:cs="Arial"/>
          <w:sz w:val="24"/>
          <w:szCs w:val="24"/>
          <w:lang w:val="it-IT" w:eastAsia="de-DE"/>
        </w:rPr>
        <w:t xml:space="preserve"> nell’ambito delle politiche sociali.</w:t>
      </w:r>
    </w:p>
    <w:p w:rsidR="00086C08" w:rsidRPr="00086C08" w:rsidRDefault="00086C08"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Politiche interculturali e integrazione</w:t>
      </w:r>
    </w:p>
    <w:p w:rsidR="00086C08" w:rsidRPr="00086C08" w:rsidRDefault="00486F92" w:rsidP="00DC2F17">
      <w:pPr>
        <w:spacing w:after="120"/>
        <w:ind w:right="-289"/>
        <w:jc w:val="both"/>
        <w:rPr>
          <w:rFonts w:ascii="Arial" w:hAnsi="Arial" w:cs="Arial"/>
          <w:sz w:val="24"/>
          <w:szCs w:val="24"/>
          <w:lang w:val="it-IT" w:eastAsia="de-DE"/>
        </w:rPr>
      </w:pPr>
      <w:r>
        <w:rPr>
          <w:rFonts w:ascii="Arial" w:hAnsi="Arial" w:cs="Arial"/>
          <w:sz w:val="24"/>
          <w:szCs w:val="24"/>
          <w:lang w:val="it-IT" w:eastAsia="de-DE"/>
        </w:rPr>
        <w:t>Per il 2016 s</w:t>
      </w:r>
      <w:r w:rsidR="00086C08" w:rsidRPr="00086C08">
        <w:rPr>
          <w:rFonts w:ascii="Arial" w:hAnsi="Arial" w:cs="Arial"/>
          <w:sz w:val="24"/>
          <w:szCs w:val="24"/>
          <w:lang w:val="it-IT" w:eastAsia="de-DE"/>
        </w:rPr>
        <w:t>i prevede un ulteriore incontro degli Assessori competenti per individuare una strategia congiunta per affrontare e sviluppare tematiche specifiche e attuali sul tema “integrazione”. L’annuale convegno in materia si terrà a Trento.</w:t>
      </w:r>
    </w:p>
    <w:p w:rsidR="00086C08" w:rsidRPr="00086C08" w:rsidRDefault="00086C08"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Calendario Culturale</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 xml:space="preserve">Nel 2016 si concretizzerà la realizzazione di un portale congiunto concepito come calendario culturale e canale informativo che raccoglierà eventi culturali proposti in tutti e tre i territori dell’Euregio. </w:t>
      </w:r>
    </w:p>
    <w:p w:rsidR="00086C08" w:rsidRPr="00086C08" w:rsidRDefault="00086C08"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Coro Euregio</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Si tratta di un progetto culturale dell’Euregio realizzato in collaborazione con Transart e con le federazioni di cori d</w:t>
      </w:r>
      <w:r w:rsidR="00BD6809">
        <w:rPr>
          <w:rFonts w:ascii="Arial" w:hAnsi="Arial" w:cs="Arial"/>
          <w:sz w:val="24"/>
          <w:szCs w:val="24"/>
          <w:lang w:val="it-IT" w:eastAsia="de-DE"/>
        </w:rPr>
        <w:t>el</w:t>
      </w:r>
      <w:r w:rsidRPr="00086C08">
        <w:rPr>
          <w:rFonts w:ascii="Arial" w:hAnsi="Arial" w:cs="Arial"/>
          <w:sz w:val="24"/>
          <w:szCs w:val="24"/>
          <w:lang w:val="it-IT" w:eastAsia="de-DE"/>
        </w:rPr>
        <w:t xml:space="preserve"> Tirolo</w:t>
      </w:r>
      <w:r w:rsidR="00BD6809">
        <w:rPr>
          <w:rFonts w:ascii="Arial" w:hAnsi="Arial" w:cs="Arial"/>
          <w:sz w:val="24"/>
          <w:szCs w:val="24"/>
          <w:lang w:val="it-IT" w:eastAsia="de-DE"/>
        </w:rPr>
        <w:t>-</w:t>
      </w:r>
      <w:r w:rsidRPr="00086C08">
        <w:rPr>
          <w:rFonts w:ascii="Arial" w:hAnsi="Arial" w:cs="Arial"/>
          <w:sz w:val="24"/>
          <w:szCs w:val="24"/>
          <w:lang w:val="it-IT" w:eastAsia="de-DE"/>
        </w:rPr>
        <w:t>Alto Adi</w:t>
      </w:r>
      <w:r w:rsidR="00A328A3">
        <w:rPr>
          <w:rFonts w:ascii="Arial" w:hAnsi="Arial" w:cs="Arial"/>
          <w:sz w:val="24"/>
          <w:szCs w:val="24"/>
          <w:lang w:val="it-IT" w:eastAsia="de-DE"/>
        </w:rPr>
        <w:t>ge e Trentino. Il 22 maggio 2016</w:t>
      </w:r>
      <w:r w:rsidRPr="00086C08">
        <w:rPr>
          <w:rFonts w:ascii="Arial" w:hAnsi="Arial" w:cs="Arial"/>
          <w:sz w:val="24"/>
          <w:szCs w:val="24"/>
          <w:lang w:val="it-IT" w:eastAsia="de-DE"/>
        </w:rPr>
        <w:t xml:space="preserve"> verrà formata una catena umana che si estenderà da Ala a Kufstein e che darà vita a una vera e propria scultura cantante. </w:t>
      </w:r>
    </w:p>
    <w:p w:rsidR="00086C08" w:rsidRPr="003231F5" w:rsidRDefault="00A328A3" w:rsidP="00DC2F17">
      <w:pPr>
        <w:spacing w:after="120"/>
        <w:ind w:right="-289"/>
        <w:jc w:val="both"/>
        <w:rPr>
          <w:rFonts w:ascii="Arial" w:hAnsi="Arial" w:cs="Arial"/>
          <w:b/>
          <w:sz w:val="24"/>
          <w:szCs w:val="24"/>
          <w:lang w:val="it-IT" w:eastAsia="de-DE"/>
        </w:rPr>
      </w:pPr>
      <w:r w:rsidRPr="003231F5">
        <w:rPr>
          <w:rFonts w:ascii="Arial" w:hAnsi="Arial" w:cs="Arial"/>
          <w:b/>
          <w:sz w:val="24"/>
          <w:szCs w:val="24"/>
          <w:lang w:val="it-IT" w:eastAsia="de-DE"/>
        </w:rPr>
        <w:t>Politiche economiche</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b/>
          <w:sz w:val="24"/>
          <w:szCs w:val="24"/>
          <w:u w:val="single"/>
          <w:lang w:val="it-IT" w:eastAsia="de-DE"/>
        </w:rPr>
        <w:t>Studio sulle caratteristiche dell’Euregio come area economica</w:t>
      </w:r>
    </w:p>
    <w:p w:rsidR="00086C08" w:rsidRPr="00086C08" w:rsidRDefault="00A328A3" w:rsidP="00DC2F17">
      <w:pPr>
        <w:spacing w:after="120"/>
        <w:ind w:right="-289"/>
        <w:jc w:val="both"/>
        <w:rPr>
          <w:rFonts w:ascii="Arial" w:hAnsi="Arial" w:cs="Arial"/>
          <w:sz w:val="24"/>
          <w:szCs w:val="24"/>
          <w:lang w:val="it-IT" w:eastAsia="de-DE"/>
        </w:rPr>
      </w:pPr>
      <w:r>
        <w:rPr>
          <w:rFonts w:ascii="Arial" w:hAnsi="Arial" w:cs="Arial"/>
          <w:sz w:val="24"/>
          <w:szCs w:val="24"/>
          <w:lang w:val="it-IT" w:eastAsia="de-DE"/>
        </w:rPr>
        <w:t xml:space="preserve">Partendo da primi </w:t>
      </w:r>
      <w:r w:rsidR="00086C08" w:rsidRPr="00086C08">
        <w:rPr>
          <w:rFonts w:ascii="Arial" w:hAnsi="Arial" w:cs="Arial"/>
          <w:sz w:val="24"/>
          <w:szCs w:val="24"/>
          <w:lang w:val="it-IT" w:eastAsia="de-DE"/>
        </w:rPr>
        <w:t xml:space="preserve">studi realizzati dalle Camere di commercio </w:t>
      </w:r>
      <w:r>
        <w:rPr>
          <w:rFonts w:ascii="Arial" w:hAnsi="Arial" w:cs="Arial"/>
          <w:sz w:val="24"/>
          <w:szCs w:val="24"/>
          <w:lang w:val="it-IT" w:eastAsia="de-DE"/>
        </w:rPr>
        <w:t>negli ultimi ann</w:t>
      </w:r>
      <w:r w:rsidR="00BD6809">
        <w:rPr>
          <w:rFonts w:ascii="Arial" w:hAnsi="Arial" w:cs="Arial"/>
          <w:sz w:val="24"/>
          <w:szCs w:val="24"/>
          <w:lang w:val="it-IT" w:eastAsia="de-DE"/>
        </w:rPr>
        <w:t>i</w:t>
      </w:r>
      <w:r>
        <w:rPr>
          <w:rFonts w:ascii="Arial" w:hAnsi="Arial" w:cs="Arial"/>
          <w:sz w:val="24"/>
          <w:szCs w:val="24"/>
          <w:lang w:val="it-IT" w:eastAsia="de-DE"/>
        </w:rPr>
        <w:t xml:space="preserve"> </w:t>
      </w:r>
      <w:r w:rsidR="00086C08" w:rsidRPr="00086C08">
        <w:rPr>
          <w:rFonts w:ascii="Arial" w:hAnsi="Arial" w:cs="Arial"/>
          <w:sz w:val="24"/>
          <w:szCs w:val="24"/>
          <w:lang w:val="it-IT" w:eastAsia="de-DE"/>
        </w:rPr>
        <w:t>sull’atteggiamento degli operatori economici nei confronti dell’Euregio</w:t>
      </w:r>
      <w:r>
        <w:rPr>
          <w:rFonts w:ascii="Arial" w:hAnsi="Arial" w:cs="Arial"/>
          <w:sz w:val="24"/>
          <w:szCs w:val="24"/>
          <w:lang w:val="it-IT" w:eastAsia="de-DE"/>
        </w:rPr>
        <w:t xml:space="preserve">, nel 2016 è previsto un ulteriore studio </w:t>
      </w:r>
      <w:r w:rsidR="00086C08" w:rsidRPr="00086C08">
        <w:rPr>
          <w:rFonts w:ascii="Arial" w:hAnsi="Arial" w:cs="Arial"/>
          <w:sz w:val="24"/>
          <w:szCs w:val="24"/>
          <w:lang w:val="it-IT" w:eastAsia="de-DE"/>
        </w:rPr>
        <w:t>in collaborazione con gli enti camerali.</w:t>
      </w:r>
    </w:p>
    <w:p w:rsidR="00086C08" w:rsidRPr="00086C08" w:rsidRDefault="00A328A3" w:rsidP="00DC2F17">
      <w:pPr>
        <w:spacing w:after="120"/>
        <w:ind w:right="-289"/>
        <w:jc w:val="both"/>
        <w:rPr>
          <w:rFonts w:ascii="Arial" w:hAnsi="Arial" w:cs="Arial"/>
          <w:b/>
          <w:sz w:val="24"/>
          <w:szCs w:val="24"/>
          <w:lang w:val="it-IT" w:eastAsia="de-DE"/>
        </w:rPr>
      </w:pPr>
      <w:r>
        <w:rPr>
          <w:rFonts w:ascii="Arial" w:hAnsi="Arial" w:cs="Arial"/>
          <w:b/>
          <w:sz w:val="24"/>
          <w:szCs w:val="24"/>
          <w:u w:val="single"/>
          <w:lang w:val="it-IT" w:eastAsia="de-DE"/>
        </w:rPr>
        <w:t>APP Emergenza in montagna</w:t>
      </w:r>
    </w:p>
    <w:p w:rsidR="00764E72" w:rsidRDefault="00A328A3" w:rsidP="00DC2F17">
      <w:pPr>
        <w:spacing w:after="120"/>
        <w:ind w:right="-289"/>
        <w:jc w:val="both"/>
        <w:rPr>
          <w:rFonts w:ascii="Arial" w:hAnsi="Arial" w:cs="Arial"/>
          <w:sz w:val="24"/>
          <w:szCs w:val="24"/>
          <w:lang w:val="it-IT" w:eastAsia="de-DE"/>
        </w:rPr>
      </w:pPr>
      <w:r>
        <w:rPr>
          <w:rFonts w:ascii="Arial" w:hAnsi="Arial" w:cs="Arial"/>
          <w:sz w:val="24"/>
          <w:szCs w:val="24"/>
          <w:lang w:val="it-IT" w:eastAsia="de-DE"/>
        </w:rPr>
        <w:lastRenderedPageBreak/>
        <w:t xml:space="preserve">Con la collaborazione di </w:t>
      </w:r>
      <w:r w:rsidR="00086C08" w:rsidRPr="00086C08">
        <w:rPr>
          <w:rFonts w:ascii="Arial" w:hAnsi="Arial" w:cs="Arial"/>
          <w:sz w:val="24"/>
          <w:szCs w:val="24"/>
          <w:lang w:val="it-IT" w:eastAsia="de-DE"/>
        </w:rPr>
        <w:t xml:space="preserve">Bergrettung Tirol, CNSAS Trentino, Soccorso Alpino BRD/AVS Alto Adige e CNSAS Alto Adige è previsto lo sviluppo di un’APP per l’emergenza al fine di rendere ancora più efficiente il salvataggio di persone ferite e/o disperse in montagna. </w:t>
      </w:r>
      <w:r>
        <w:rPr>
          <w:rFonts w:ascii="Arial" w:hAnsi="Arial" w:cs="Arial"/>
          <w:sz w:val="24"/>
          <w:szCs w:val="24"/>
          <w:lang w:val="it-IT" w:eastAsia="de-DE"/>
        </w:rPr>
        <w:t>D</w:t>
      </w:r>
      <w:r w:rsidR="00086C08" w:rsidRPr="00086C08">
        <w:rPr>
          <w:rFonts w:ascii="Arial" w:hAnsi="Arial" w:cs="Arial"/>
          <w:sz w:val="24"/>
          <w:szCs w:val="24"/>
          <w:lang w:val="it-IT" w:eastAsia="de-DE"/>
        </w:rPr>
        <w:t xml:space="preserve">urante il 2016 si prevede la realizzazione della APP e delle interfacce finanziate dai tre territori. </w:t>
      </w:r>
    </w:p>
    <w:p w:rsidR="00086C08" w:rsidRPr="00086C08" w:rsidRDefault="00086C08"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lang w:val="it-IT" w:eastAsia="de-DE"/>
        </w:rPr>
        <w:t>PROGETTI</w:t>
      </w:r>
      <w:r w:rsidRPr="00086C08">
        <w:rPr>
          <w:rFonts w:ascii="Arial" w:hAnsi="Arial" w:cs="Arial"/>
          <w:sz w:val="24"/>
          <w:szCs w:val="24"/>
          <w:lang w:val="it-IT" w:eastAsia="de-DE"/>
        </w:rPr>
        <w:t xml:space="preserve"> </w:t>
      </w:r>
      <w:r w:rsidRPr="00086C08">
        <w:rPr>
          <w:rFonts w:ascii="Arial" w:hAnsi="Arial" w:cs="Arial"/>
          <w:b/>
          <w:sz w:val="24"/>
          <w:szCs w:val="24"/>
          <w:lang w:val="it-IT" w:eastAsia="de-DE"/>
        </w:rPr>
        <w:t>COORDINATI</w:t>
      </w:r>
    </w:p>
    <w:p w:rsidR="003231F5" w:rsidRDefault="003231F5"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Scambio studenti e docenti</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Il GECT continua il coordinamento del progetto</w:t>
      </w:r>
      <w:r w:rsidRPr="00086C08">
        <w:rPr>
          <w:rFonts w:ascii="Arial" w:hAnsi="Arial" w:cs="Arial"/>
          <w:b/>
          <w:sz w:val="24"/>
          <w:szCs w:val="24"/>
          <w:lang w:val="it-IT" w:eastAsia="de-DE"/>
        </w:rPr>
        <w:t xml:space="preserve"> </w:t>
      </w:r>
      <w:r w:rsidRPr="00086C08">
        <w:rPr>
          <w:rFonts w:ascii="Arial" w:hAnsi="Arial" w:cs="Arial"/>
          <w:sz w:val="24"/>
          <w:szCs w:val="24"/>
          <w:lang w:val="it-IT" w:eastAsia="de-DE"/>
        </w:rPr>
        <w:t xml:space="preserve">di </w:t>
      </w:r>
      <w:r w:rsidRPr="003231F5">
        <w:rPr>
          <w:rFonts w:ascii="Arial" w:hAnsi="Arial" w:cs="Arial"/>
          <w:sz w:val="24"/>
          <w:szCs w:val="24"/>
          <w:lang w:val="it-IT" w:eastAsia="de-DE"/>
        </w:rPr>
        <w:t>“</w:t>
      </w:r>
      <w:r w:rsidR="003231F5" w:rsidRPr="003231F5">
        <w:rPr>
          <w:rFonts w:ascii="Arial" w:hAnsi="Arial" w:cs="Arial"/>
          <w:sz w:val="24"/>
          <w:szCs w:val="24"/>
          <w:lang w:val="it-IT" w:eastAsia="de-DE"/>
        </w:rPr>
        <w:t>Scambio studenti e docenti</w:t>
      </w:r>
      <w:r w:rsidRPr="003231F5">
        <w:rPr>
          <w:rFonts w:ascii="Arial" w:hAnsi="Arial" w:cs="Arial"/>
          <w:sz w:val="24"/>
          <w:szCs w:val="24"/>
          <w:lang w:val="it-IT" w:eastAsia="de-DE"/>
        </w:rPr>
        <w:t xml:space="preserve">” </w:t>
      </w:r>
      <w:r w:rsidRPr="00086C08">
        <w:rPr>
          <w:rFonts w:ascii="Arial" w:hAnsi="Arial" w:cs="Arial"/>
          <w:sz w:val="24"/>
          <w:szCs w:val="24"/>
          <w:lang w:val="it-IT" w:eastAsia="de-DE"/>
        </w:rPr>
        <w:t>fra le scuole superiori dei tre territori dell’Euregio.</w:t>
      </w:r>
    </w:p>
    <w:p w:rsidR="003231F5" w:rsidRDefault="003231F5" w:rsidP="00DC2F17">
      <w:pPr>
        <w:spacing w:after="120"/>
        <w:ind w:right="-289"/>
        <w:jc w:val="both"/>
        <w:rPr>
          <w:rFonts w:ascii="Arial" w:hAnsi="Arial" w:cs="Arial"/>
          <w:sz w:val="24"/>
          <w:szCs w:val="24"/>
          <w:lang w:val="it-IT" w:eastAsia="de-DE"/>
        </w:rPr>
      </w:pPr>
      <w:r w:rsidRPr="00086C08">
        <w:rPr>
          <w:rFonts w:ascii="Arial" w:hAnsi="Arial" w:cs="Arial"/>
          <w:b/>
          <w:sz w:val="24"/>
          <w:szCs w:val="24"/>
          <w:u w:val="single"/>
          <w:lang w:val="it-IT" w:eastAsia="de-DE"/>
        </w:rPr>
        <w:t>Upload</w:t>
      </w:r>
      <w:r>
        <w:rPr>
          <w:rFonts w:ascii="Arial" w:hAnsi="Arial" w:cs="Arial"/>
          <w:b/>
          <w:sz w:val="24"/>
          <w:szCs w:val="24"/>
          <w:u w:val="single"/>
          <w:lang w:val="it-IT" w:eastAsia="de-DE"/>
        </w:rPr>
        <w:t>sounds</w:t>
      </w:r>
      <w:r w:rsidRPr="00086C08">
        <w:rPr>
          <w:rFonts w:ascii="Arial" w:hAnsi="Arial" w:cs="Arial"/>
          <w:sz w:val="24"/>
          <w:szCs w:val="24"/>
          <w:lang w:val="it-IT" w:eastAsia="de-DE"/>
        </w:rPr>
        <w:t xml:space="preserve"> </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 xml:space="preserve">Continua il coordinamento e il sostegno del contest di musica giovanile giunto alla 8° edizione. </w:t>
      </w:r>
    </w:p>
    <w:p w:rsidR="003231F5" w:rsidRDefault="003231F5" w:rsidP="00DC2F17">
      <w:pPr>
        <w:spacing w:after="120"/>
        <w:ind w:right="-289"/>
        <w:jc w:val="both"/>
        <w:rPr>
          <w:rFonts w:ascii="Arial" w:hAnsi="Arial" w:cs="Arial"/>
          <w:b/>
          <w:sz w:val="24"/>
          <w:szCs w:val="24"/>
          <w:u w:val="single"/>
          <w:lang w:val="it-IT" w:eastAsia="de-DE"/>
        </w:rPr>
      </w:pPr>
      <w:r w:rsidRPr="00086C08">
        <w:rPr>
          <w:rFonts w:ascii="Arial" w:hAnsi="Arial" w:cs="Arial"/>
          <w:b/>
          <w:sz w:val="24"/>
          <w:szCs w:val="24"/>
          <w:u w:val="single"/>
          <w:lang w:val="it-IT" w:eastAsia="de-DE"/>
        </w:rPr>
        <w:t>Giovani Ricercatori</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Continua anche nel 2016 il coordinamento del progetto</w:t>
      </w:r>
      <w:r w:rsidRPr="00086C08">
        <w:rPr>
          <w:rFonts w:ascii="Arial" w:hAnsi="Arial" w:cs="Arial"/>
          <w:b/>
          <w:sz w:val="24"/>
          <w:szCs w:val="24"/>
          <w:lang w:val="it-IT" w:eastAsia="de-DE"/>
        </w:rPr>
        <w:t xml:space="preserve"> </w:t>
      </w:r>
      <w:r w:rsidR="003231F5" w:rsidRPr="003231F5">
        <w:rPr>
          <w:rFonts w:ascii="Arial" w:hAnsi="Arial" w:cs="Arial"/>
          <w:sz w:val="24"/>
          <w:szCs w:val="24"/>
          <w:lang w:val="it-IT" w:eastAsia="de-DE"/>
        </w:rPr>
        <w:t>“Giovani Ricercatori cercansi”</w:t>
      </w:r>
      <w:r w:rsidR="003231F5">
        <w:rPr>
          <w:rFonts w:ascii="Arial" w:hAnsi="Arial" w:cs="Arial"/>
          <w:sz w:val="24"/>
          <w:szCs w:val="24"/>
          <w:lang w:val="it-IT" w:eastAsia="de-DE"/>
        </w:rPr>
        <w:t xml:space="preserve"> </w:t>
      </w:r>
      <w:r w:rsidRPr="00086C08">
        <w:rPr>
          <w:rFonts w:ascii="Arial" w:hAnsi="Arial" w:cs="Arial"/>
          <w:sz w:val="24"/>
          <w:szCs w:val="24"/>
          <w:lang w:val="it-IT" w:eastAsia="de-DE"/>
        </w:rPr>
        <w:t>in collaborazione con l’EURAC</w:t>
      </w:r>
      <w:r w:rsidR="003231F5">
        <w:rPr>
          <w:rFonts w:ascii="Arial" w:hAnsi="Arial" w:cs="Arial"/>
          <w:sz w:val="24"/>
          <w:szCs w:val="24"/>
          <w:lang w:val="it-IT" w:eastAsia="de-DE"/>
        </w:rPr>
        <w:t xml:space="preserve"> di Bolzano</w:t>
      </w:r>
      <w:r w:rsidRPr="00086C08">
        <w:rPr>
          <w:rFonts w:ascii="Arial" w:hAnsi="Arial" w:cs="Arial"/>
          <w:sz w:val="24"/>
          <w:szCs w:val="24"/>
          <w:lang w:val="it-IT" w:eastAsia="de-DE"/>
        </w:rPr>
        <w:t>.</w:t>
      </w:r>
    </w:p>
    <w:p w:rsidR="003231F5" w:rsidRDefault="003231F5" w:rsidP="00DC2F17">
      <w:pPr>
        <w:spacing w:after="120"/>
        <w:ind w:right="-289"/>
        <w:jc w:val="both"/>
        <w:rPr>
          <w:rFonts w:ascii="Arial" w:hAnsi="Arial" w:cs="Arial"/>
          <w:sz w:val="24"/>
          <w:szCs w:val="24"/>
          <w:lang w:val="it-IT" w:eastAsia="de-DE"/>
        </w:rPr>
      </w:pPr>
      <w:r w:rsidRPr="003231F5">
        <w:rPr>
          <w:rFonts w:ascii="Arial" w:hAnsi="Arial" w:cs="Arial"/>
          <w:b/>
          <w:sz w:val="24"/>
          <w:szCs w:val="24"/>
          <w:u w:val="single"/>
          <w:lang w:val="it-IT" w:eastAsia="de-DE"/>
        </w:rPr>
        <w:t>Giornata dei Musei del Tirolo Storico</w:t>
      </w:r>
      <w:r w:rsidRPr="00086C08">
        <w:rPr>
          <w:rFonts w:ascii="Arial" w:hAnsi="Arial" w:cs="Arial"/>
          <w:sz w:val="24"/>
          <w:szCs w:val="24"/>
          <w:lang w:val="it-IT" w:eastAsia="de-DE"/>
        </w:rPr>
        <w:t xml:space="preserve"> </w:t>
      </w:r>
    </w:p>
    <w:p w:rsid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Nel 2016 continuer</w:t>
      </w:r>
      <w:r w:rsidRPr="00A328A3">
        <w:rPr>
          <w:rFonts w:ascii="Arial" w:hAnsi="Arial" w:cs="Arial"/>
          <w:sz w:val="24"/>
          <w:szCs w:val="24"/>
          <w:lang w:val="it-IT" w:eastAsia="de-DE"/>
        </w:rPr>
        <w:t>à il coordinamento di progetti culturali i</w:t>
      </w:r>
      <w:r w:rsidRPr="00086C08">
        <w:rPr>
          <w:rFonts w:ascii="Arial" w:hAnsi="Arial" w:cs="Arial"/>
          <w:sz w:val="24"/>
          <w:szCs w:val="24"/>
          <w:lang w:val="it-IT" w:eastAsia="de-DE"/>
        </w:rPr>
        <w:t>n collaborazione con le Amministrazioni</w:t>
      </w:r>
      <w:r w:rsidR="00BD6809">
        <w:rPr>
          <w:rFonts w:ascii="Arial" w:hAnsi="Arial" w:cs="Arial"/>
          <w:sz w:val="24"/>
          <w:szCs w:val="24"/>
          <w:lang w:val="it-IT" w:eastAsia="de-DE"/>
        </w:rPr>
        <w:t xml:space="preserve"> provinciali</w:t>
      </w:r>
      <w:r w:rsidR="00A328A3">
        <w:rPr>
          <w:rFonts w:ascii="Arial" w:hAnsi="Arial" w:cs="Arial"/>
          <w:sz w:val="24"/>
          <w:szCs w:val="24"/>
          <w:lang w:val="it-IT" w:eastAsia="de-DE"/>
        </w:rPr>
        <w:t xml:space="preserve">, quali </w:t>
      </w:r>
      <w:r w:rsidR="00CD686D">
        <w:rPr>
          <w:rFonts w:ascii="Arial" w:hAnsi="Arial" w:cs="Arial"/>
          <w:sz w:val="24"/>
          <w:szCs w:val="24"/>
          <w:lang w:val="it-IT" w:eastAsia="de-DE"/>
        </w:rPr>
        <w:t>il convegno annuale della</w:t>
      </w:r>
      <w:r w:rsidR="00CD686D" w:rsidRPr="00CD686D">
        <w:rPr>
          <w:lang w:val="it-IT"/>
        </w:rPr>
        <w:t xml:space="preserve"> </w:t>
      </w:r>
      <w:r w:rsidR="00CD686D" w:rsidRPr="00CD686D">
        <w:rPr>
          <w:rFonts w:ascii="Arial" w:hAnsi="Arial" w:cs="Arial"/>
          <w:sz w:val="24"/>
          <w:szCs w:val="24"/>
          <w:lang w:val="it-IT" w:eastAsia="de-DE"/>
        </w:rPr>
        <w:t>Giornata dei Musei del Tirolo Storico</w:t>
      </w:r>
      <w:r w:rsidR="00A328A3" w:rsidRPr="00DC2F17">
        <w:rPr>
          <w:rFonts w:ascii="Arial" w:hAnsi="Arial" w:cs="Arial"/>
          <w:sz w:val="24"/>
          <w:szCs w:val="24"/>
          <w:lang w:val="it-IT" w:eastAsia="de-DE"/>
        </w:rPr>
        <w:t>.</w:t>
      </w:r>
    </w:p>
    <w:p w:rsidR="00CD686D" w:rsidRDefault="00F87161" w:rsidP="00C829AE">
      <w:pPr>
        <w:spacing w:after="120"/>
        <w:ind w:right="-289"/>
        <w:jc w:val="both"/>
        <w:rPr>
          <w:rFonts w:ascii="Arial" w:hAnsi="Arial" w:cs="Arial"/>
          <w:sz w:val="24"/>
          <w:szCs w:val="24"/>
          <w:lang w:val="it-IT" w:eastAsia="de-DE"/>
        </w:rPr>
      </w:pPr>
      <w:r>
        <w:rPr>
          <w:rFonts w:ascii="Arial" w:hAnsi="Arial" w:cs="Arial"/>
          <w:sz w:val="24"/>
          <w:szCs w:val="24"/>
          <w:lang w:val="it-IT" w:eastAsia="de-DE"/>
        </w:rPr>
        <w:t xml:space="preserve">Per quanto riguarda il settore sanità, mobilità dei pazienti e sociale il GECT fino ad ora ha promosso progetti in settori specifici quali </w:t>
      </w:r>
      <w:r w:rsidR="00086C08" w:rsidRPr="00086C08">
        <w:rPr>
          <w:rFonts w:ascii="Arial" w:hAnsi="Arial" w:cs="Arial"/>
          <w:sz w:val="24"/>
          <w:szCs w:val="24"/>
          <w:lang w:val="it-IT" w:eastAsia="de-DE"/>
        </w:rPr>
        <w:t>radioterapia/</w:t>
      </w:r>
      <w:proofErr w:type="spellStart"/>
      <w:r w:rsidR="00086C08" w:rsidRPr="00086C08">
        <w:rPr>
          <w:rFonts w:ascii="Arial" w:hAnsi="Arial" w:cs="Arial"/>
          <w:sz w:val="24"/>
          <w:szCs w:val="24"/>
          <w:lang w:val="it-IT" w:eastAsia="de-DE"/>
        </w:rPr>
        <w:t>protonterapia</w:t>
      </w:r>
      <w:proofErr w:type="spellEnd"/>
      <w:r w:rsidR="00086C08" w:rsidRPr="00086C08">
        <w:rPr>
          <w:rFonts w:ascii="Arial" w:hAnsi="Arial" w:cs="Arial"/>
          <w:sz w:val="24"/>
          <w:szCs w:val="24"/>
          <w:lang w:val="it-IT" w:eastAsia="de-DE"/>
        </w:rPr>
        <w:t>, neurologia, termalismo</w:t>
      </w:r>
      <w:r w:rsidR="00DC2F17">
        <w:rPr>
          <w:rFonts w:ascii="Arial" w:hAnsi="Arial" w:cs="Arial"/>
          <w:sz w:val="24"/>
          <w:szCs w:val="24"/>
          <w:lang w:val="it-IT" w:eastAsia="de-DE"/>
        </w:rPr>
        <w:t xml:space="preserve"> e</w:t>
      </w:r>
      <w:r w:rsidR="00086C08" w:rsidRPr="00086C08">
        <w:rPr>
          <w:rFonts w:ascii="Arial" w:hAnsi="Arial" w:cs="Arial"/>
          <w:sz w:val="24"/>
          <w:szCs w:val="24"/>
          <w:lang w:val="it-IT" w:eastAsia="de-DE"/>
        </w:rPr>
        <w:t xml:space="preserve"> anziani. </w:t>
      </w:r>
    </w:p>
    <w:p w:rsidR="00CD686D" w:rsidRPr="00CD686D" w:rsidRDefault="00CD686D" w:rsidP="00C829AE">
      <w:pPr>
        <w:spacing w:after="120"/>
        <w:ind w:right="-289"/>
        <w:jc w:val="both"/>
        <w:rPr>
          <w:rFonts w:ascii="Arial" w:hAnsi="Arial" w:cs="Arial"/>
          <w:b/>
          <w:sz w:val="24"/>
          <w:szCs w:val="24"/>
          <w:u w:val="single"/>
          <w:lang w:val="it-IT" w:eastAsia="de-DE"/>
        </w:rPr>
      </w:pPr>
      <w:r w:rsidRPr="00CD686D">
        <w:rPr>
          <w:rFonts w:ascii="Arial" w:hAnsi="Arial" w:cs="Arial"/>
          <w:b/>
          <w:sz w:val="24"/>
          <w:szCs w:val="24"/>
          <w:u w:val="single"/>
          <w:lang w:val="it-IT" w:eastAsia="de-DE"/>
        </w:rPr>
        <w:t>Centro di protonterapia di Trento</w:t>
      </w:r>
    </w:p>
    <w:p w:rsidR="00086C08" w:rsidRDefault="00F87161" w:rsidP="00C829AE">
      <w:pPr>
        <w:spacing w:after="120"/>
        <w:ind w:right="-289"/>
        <w:jc w:val="both"/>
        <w:rPr>
          <w:rFonts w:ascii="Arial" w:hAnsi="Arial" w:cs="Arial"/>
          <w:sz w:val="24"/>
          <w:szCs w:val="24"/>
          <w:lang w:val="it-IT" w:eastAsia="de-DE"/>
        </w:rPr>
      </w:pPr>
      <w:r>
        <w:rPr>
          <w:rFonts w:ascii="Arial" w:hAnsi="Arial" w:cs="Arial"/>
          <w:sz w:val="24"/>
          <w:szCs w:val="24"/>
          <w:lang w:val="it-IT" w:eastAsia="de-DE"/>
        </w:rPr>
        <w:t>I</w:t>
      </w:r>
      <w:r w:rsidR="00C829AE">
        <w:rPr>
          <w:rFonts w:ascii="Arial" w:hAnsi="Arial" w:cs="Arial"/>
          <w:sz w:val="24"/>
          <w:szCs w:val="24"/>
          <w:lang w:val="it-IT" w:eastAsia="de-DE"/>
        </w:rPr>
        <w:t xml:space="preserve">l focus per il </w:t>
      </w:r>
      <w:r w:rsidR="00DC2F17">
        <w:rPr>
          <w:rFonts w:ascii="Arial" w:hAnsi="Arial" w:cs="Arial"/>
          <w:sz w:val="24"/>
          <w:szCs w:val="24"/>
          <w:lang w:val="it-IT" w:eastAsia="de-DE"/>
        </w:rPr>
        <w:t xml:space="preserve">2016 </w:t>
      </w:r>
      <w:r w:rsidR="00C829AE">
        <w:rPr>
          <w:rFonts w:ascii="Arial" w:hAnsi="Arial" w:cs="Arial"/>
          <w:sz w:val="24"/>
          <w:szCs w:val="24"/>
          <w:lang w:val="it-IT" w:eastAsia="de-DE"/>
        </w:rPr>
        <w:t>sarà l</w:t>
      </w:r>
      <w:r>
        <w:rPr>
          <w:rFonts w:ascii="Arial" w:hAnsi="Arial" w:cs="Arial"/>
          <w:sz w:val="24"/>
          <w:szCs w:val="24"/>
          <w:lang w:val="it-IT" w:eastAsia="de-DE"/>
        </w:rPr>
        <w:t>’ulteriore</w:t>
      </w:r>
      <w:r w:rsidR="00C829AE">
        <w:rPr>
          <w:rFonts w:ascii="Arial" w:hAnsi="Arial" w:cs="Arial"/>
          <w:sz w:val="24"/>
          <w:szCs w:val="24"/>
          <w:lang w:val="it-IT" w:eastAsia="de-DE"/>
        </w:rPr>
        <w:t xml:space="preserve"> presentazione del </w:t>
      </w:r>
      <w:r w:rsidR="00C829AE" w:rsidRPr="00CD686D">
        <w:rPr>
          <w:rFonts w:ascii="Arial" w:hAnsi="Arial" w:cs="Arial"/>
          <w:sz w:val="24"/>
          <w:szCs w:val="24"/>
          <w:lang w:val="it-IT" w:eastAsia="de-DE"/>
        </w:rPr>
        <w:t>centro di protonterapia di Trento come op</w:t>
      </w:r>
      <w:r w:rsidR="00764E72">
        <w:rPr>
          <w:rFonts w:ascii="Arial" w:hAnsi="Arial" w:cs="Arial"/>
          <w:sz w:val="24"/>
          <w:szCs w:val="24"/>
          <w:lang w:val="it-IT" w:eastAsia="de-DE"/>
        </w:rPr>
        <w:t>portunità per tutto l’</w:t>
      </w:r>
      <w:proofErr w:type="spellStart"/>
      <w:r w:rsidR="00764E72">
        <w:rPr>
          <w:rFonts w:ascii="Arial" w:hAnsi="Arial" w:cs="Arial"/>
          <w:sz w:val="24"/>
          <w:szCs w:val="24"/>
          <w:lang w:val="it-IT" w:eastAsia="de-DE"/>
        </w:rPr>
        <w:t>Euregio</w:t>
      </w:r>
      <w:proofErr w:type="spellEnd"/>
      <w:r w:rsidR="00764E72">
        <w:rPr>
          <w:rFonts w:ascii="Arial" w:hAnsi="Arial" w:cs="Arial"/>
          <w:sz w:val="24"/>
          <w:szCs w:val="24"/>
          <w:lang w:val="it-IT" w:eastAsia="de-DE"/>
        </w:rPr>
        <w:t xml:space="preserve">. </w:t>
      </w:r>
      <w:r w:rsidR="00C829AE" w:rsidRPr="00CD686D">
        <w:rPr>
          <w:rFonts w:ascii="Arial" w:hAnsi="Arial" w:cs="Arial"/>
          <w:sz w:val="24"/>
          <w:szCs w:val="24"/>
          <w:lang w:val="it-IT" w:eastAsia="de-DE"/>
        </w:rPr>
        <w:t>Si prevede</w:t>
      </w:r>
      <w:r>
        <w:rPr>
          <w:rFonts w:ascii="Arial" w:hAnsi="Arial" w:cs="Arial"/>
          <w:sz w:val="24"/>
          <w:szCs w:val="24"/>
          <w:lang w:val="it-IT" w:eastAsia="de-DE"/>
        </w:rPr>
        <w:t xml:space="preserve"> infatti</w:t>
      </w:r>
      <w:r w:rsidR="00C829AE" w:rsidRPr="00CD686D">
        <w:rPr>
          <w:rFonts w:ascii="Arial" w:hAnsi="Arial" w:cs="Arial"/>
          <w:sz w:val="24"/>
          <w:szCs w:val="24"/>
          <w:lang w:val="it-IT" w:eastAsia="de-DE"/>
        </w:rPr>
        <w:t xml:space="preserve"> </w:t>
      </w:r>
      <w:r w:rsidR="00C829AE" w:rsidRPr="00CD686D">
        <w:rPr>
          <w:rFonts w:ascii="Arial" w:hAnsi="Arial" w:cs="Arial"/>
          <w:sz w:val="24"/>
          <w:szCs w:val="24"/>
          <w:lang w:val="it-IT" w:eastAsia="de-DE"/>
        </w:rPr>
        <w:t>l’inten</w:t>
      </w:r>
      <w:r w:rsidR="00C829AE">
        <w:rPr>
          <w:rFonts w:ascii="Arial" w:hAnsi="Arial" w:cs="Arial"/>
          <w:sz w:val="24"/>
          <w:szCs w:val="24"/>
          <w:lang w:val="it-IT" w:eastAsia="de-DE"/>
        </w:rPr>
        <w:t>sificazione della</w:t>
      </w:r>
      <w:r w:rsidR="00C829AE" w:rsidRPr="00086C08">
        <w:rPr>
          <w:rFonts w:ascii="Arial" w:hAnsi="Arial" w:cs="Arial"/>
          <w:sz w:val="24"/>
          <w:szCs w:val="24"/>
          <w:lang w:val="it-IT" w:eastAsia="de-DE"/>
        </w:rPr>
        <w:t xml:space="preserve"> collaborazione fra le realtà dei tre territori, lo scambio di informazioni e di protocolli per poter offrire il miglior trattamento ai pazienti oncologici dell’Euregio</w:t>
      </w:r>
      <w:r w:rsidR="00C829AE">
        <w:rPr>
          <w:rFonts w:ascii="Arial" w:hAnsi="Arial" w:cs="Arial"/>
          <w:sz w:val="24"/>
          <w:szCs w:val="24"/>
          <w:lang w:val="it-IT" w:eastAsia="de-DE"/>
        </w:rPr>
        <w:t>.</w:t>
      </w:r>
    </w:p>
    <w:p w:rsidR="00CD686D" w:rsidRDefault="00CD686D" w:rsidP="00C829AE">
      <w:pPr>
        <w:spacing w:after="120"/>
        <w:ind w:right="-289"/>
        <w:jc w:val="both"/>
        <w:rPr>
          <w:rFonts w:ascii="Arial" w:hAnsi="Arial" w:cs="Arial"/>
          <w:b/>
          <w:sz w:val="24"/>
          <w:szCs w:val="24"/>
          <w:u w:val="single"/>
          <w:lang w:val="it-IT" w:eastAsia="de-DE"/>
        </w:rPr>
      </w:pPr>
      <w:r w:rsidRPr="00CD686D">
        <w:rPr>
          <w:rFonts w:ascii="Arial" w:hAnsi="Arial" w:cs="Arial"/>
          <w:b/>
          <w:sz w:val="24"/>
          <w:szCs w:val="24"/>
          <w:u w:val="single"/>
          <w:lang w:val="it-IT" w:eastAsia="de-DE"/>
        </w:rPr>
        <w:t xml:space="preserve">Rete Euregio per migliorare la cura e l’assistenza </w:t>
      </w:r>
      <w:r>
        <w:rPr>
          <w:rFonts w:ascii="Arial" w:hAnsi="Arial" w:cs="Arial"/>
          <w:b/>
          <w:sz w:val="24"/>
          <w:szCs w:val="24"/>
          <w:u w:val="single"/>
          <w:lang w:val="it-IT" w:eastAsia="de-DE"/>
        </w:rPr>
        <w:t>de</w:t>
      </w:r>
      <w:r w:rsidRPr="00CD686D">
        <w:rPr>
          <w:rFonts w:ascii="Arial" w:hAnsi="Arial" w:cs="Arial"/>
          <w:b/>
          <w:sz w:val="24"/>
          <w:szCs w:val="24"/>
          <w:u w:val="single"/>
          <w:lang w:val="it-IT" w:eastAsia="de-DE"/>
        </w:rPr>
        <w:t>lle persone anziane</w:t>
      </w:r>
    </w:p>
    <w:p w:rsidR="00086C08" w:rsidRDefault="00CD686D" w:rsidP="00CD686D">
      <w:pPr>
        <w:spacing w:after="120"/>
        <w:ind w:right="-289"/>
        <w:jc w:val="both"/>
        <w:rPr>
          <w:rFonts w:ascii="Arial" w:hAnsi="Arial" w:cs="Arial"/>
          <w:sz w:val="24"/>
          <w:szCs w:val="24"/>
          <w:lang w:val="it-IT" w:eastAsia="de-DE"/>
        </w:rPr>
      </w:pPr>
      <w:r w:rsidRPr="00CD686D">
        <w:rPr>
          <w:rFonts w:ascii="Arial" w:hAnsi="Arial" w:cs="Arial"/>
          <w:sz w:val="24"/>
          <w:szCs w:val="24"/>
          <w:lang w:val="it-IT" w:eastAsia="de-DE"/>
        </w:rPr>
        <w:t>Il progetto in questione ha riscontrato grande successo negli ultimi anni, per cui nel 2016 verrà riproposto il s</w:t>
      </w:r>
      <w:r w:rsidR="00086C08" w:rsidRPr="00CD686D">
        <w:rPr>
          <w:rFonts w:ascii="Arial" w:hAnsi="Arial" w:cs="Arial"/>
          <w:sz w:val="24"/>
          <w:szCs w:val="24"/>
          <w:lang w:val="it-IT" w:eastAsia="de-DE"/>
        </w:rPr>
        <w:t xml:space="preserve">imposio annuale e </w:t>
      </w:r>
      <w:r w:rsidRPr="00CD686D">
        <w:rPr>
          <w:rFonts w:ascii="Arial" w:hAnsi="Arial" w:cs="Arial"/>
          <w:sz w:val="24"/>
          <w:szCs w:val="24"/>
          <w:lang w:val="it-IT" w:eastAsia="de-DE"/>
        </w:rPr>
        <w:t xml:space="preserve">avviato uno </w:t>
      </w:r>
      <w:r w:rsidR="00BD6809" w:rsidRPr="00CD686D">
        <w:rPr>
          <w:rFonts w:ascii="Arial" w:hAnsi="Arial" w:cs="Arial"/>
          <w:sz w:val="24"/>
          <w:szCs w:val="24"/>
          <w:lang w:val="it-IT" w:eastAsia="de-DE"/>
        </w:rPr>
        <w:t>s</w:t>
      </w:r>
      <w:r w:rsidR="00086C08" w:rsidRPr="00CD686D">
        <w:rPr>
          <w:rFonts w:ascii="Arial" w:hAnsi="Arial" w:cs="Arial"/>
          <w:sz w:val="24"/>
          <w:szCs w:val="24"/>
          <w:lang w:val="it-IT" w:eastAsia="de-DE"/>
        </w:rPr>
        <w:t xml:space="preserve">cambio </w:t>
      </w:r>
      <w:r w:rsidRPr="00CD686D">
        <w:rPr>
          <w:rFonts w:ascii="Arial" w:hAnsi="Arial" w:cs="Arial"/>
          <w:sz w:val="24"/>
          <w:szCs w:val="24"/>
          <w:lang w:val="it-IT" w:eastAsia="de-DE"/>
        </w:rPr>
        <w:t>di p</w:t>
      </w:r>
      <w:r w:rsidR="00086C08" w:rsidRPr="00CD686D">
        <w:rPr>
          <w:rFonts w:ascii="Arial" w:hAnsi="Arial" w:cs="Arial"/>
          <w:sz w:val="24"/>
          <w:szCs w:val="24"/>
          <w:lang w:val="it-IT" w:eastAsia="de-DE"/>
        </w:rPr>
        <w:t xml:space="preserve">ersonale </w:t>
      </w:r>
      <w:r w:rsidRPr="00CD686D">
        <w:rPr>
          <w:rFonts w:ascii="Arial" w:hAnsi="Arial" w:cs="Arial"/>
          <w:sz w:val="24"/>
          <w:szCs w:val="24"/>
          <w:lang w:val="it-IT" w:eastAsia="de-DE"/>
        </w:rPr>
        <w:t>delle r</w:t>
      </w:r>
      <w:r w:rsidR="00086C08" w:rsidRPr="00CD686D">
        <w:rPr>
          <w:rFonts w:ascii="Arial" w:hAnsi="Arial" w:cs="Arial"/>
          <w:sz w:val="24"/>
          <w:szCs w:val="24"/>
          <w:lang w:val="it-IT" w:eastAsia="de-DE"/>
        </w:rPr>
        <w:t xml:space="preserve">esidenze </w:t>
      </w:r>
      <w:r w:rsidRPr="00CD686D">
        <w:rPr>
          <w:rFonts w:ascii="Arial" w:hAnsi="Arial" w:cs="Arial"/>
          <w:sz w:val="24"/>
          <w:szCs w:val="24"/>
          <w:lang w:val="it-IT" w:eastAsia="de-DE"/>
        </w:rPr>
        <w:t>a</w:t>
      </w:r>
      <w:r w:rsidR="00086C08" w:rsidRPr="00CD686D">
        <w:rPr>
          <w:rFonts w:ascii="Arial" w:hAnsi="Arial" w:cs="Arial"/>
          <w:sz w:val="24"/>
          <w:szCs w:val="24"/>
          <w:lang w:val="it-IT" w:eastAsia="de-DE"/>
        </w:rPr>
        <w:t>nziani dell’Euregio</w:t>
      </w:r>
      <w:r w:rsidRPr="00CD686D">
        <w:rPr>
          <w:rFonts w:ascii="Arial" w:hAnsi="Arial" w:cs="Arial"/>
          <w:sz w:val="24"/>
          <w:szCs w:val="24"/>
          <w:lang w:val="it-IT" w:eastAsia="de-DE"/>
        </w:rPr>
        <w:t xml:space="preserve">. </w:t>
      </w:r>
      <w:r w:rsidR="00086C08" w:rsidRPr="00CD686D">
        <w:rPr>
          <w:rFonts w:ascii="Arial" w:hAnsi="Arial" w:cs="Arial"/>
          <w:sz w:val="24"/>
          <w:szCs w:val="24"/>
          <w:lang w:val="it-IT" w:eastAsia="de-DE"/>
        </w:rPr>
        <w:t xml:space="preserve"> </w:t>
      </w:r>
    </w:p>
    <w:p w:rsidR="00CD686D" w:rsidRPr="00482A5C" w:rsidRDefault="00CD686D" w:rsidP="00CD686D">
      <w:pPr>
        <w:spacing w:after="120"/>
        <w:ind w:right="-289"/>
        <w:jc w:val="both"/>
        <w:rPr>
          <w:rFonts w:ascii="Arial" w:hAnsi="Arial" w:cs="Arial"/>
          <w:b/>
          <w:sz w:val="24"/>
          <w:szCs w:val="24"/>
          <w:u w:val="single"/>
          <w:lang w:val="it-IT" w:eastAsia="de-DE"/>
        </w:rPr>
      </w:pPr>
      <w:r w:rsidRPr="00482A5C">
        <w:rPr>
          <w:rFonts w:ascii="Arial" w:hAnsi="Arial" w:cs="Arial"/>
          <w:b/>
          <w:sz w:val="24"/>
          <w:szCs w:val="24"/>
          <w:u w:val="single"/>
          <w:lang w:val="it-IT" w:eastAsia="de-DE"/>
        </w:rPr>
        <w:t>Rete delle strutture termali dell’Euregio</w:t>
      </w:r>
    </w:p>
    <w:p w:rsidR="00482A5C" w:rsidRPr="00482A5C" w:rsidRDefault="00482A5C" w:rsidP="00CD686D">
      <w:pPr>
        <w:spacing w:after="120"/>
        <w:ind w:right="-289"/>
        <w:jc w:val="both"/>
        <w:rPr>
          <w:rFonts w:ascii="Arial" w:hAnsi="Arial" w:cs="Arial"/>
          <w:sz w:val="24"/>
          <w:szCs w:val="24"/>
          <w:lang w:val="it-IT" w:eastAsia="de-DE"/>
        </w:rPr>
      </w:pPr>
      <w:r>
        <w:rPr>
          <w:rFonts w:ascii="Arial" w:hAnsi="Arial" w:cs="Arial"/>
          <w:sz w:val="24"/>
          <w:szCs w:val="24"/>
          <w:lang w:val="it-IT" w:eastAsia="de-DE"/>
        </w:rPr>
        <w:t xml:space="preserve">Per il 2016 è previsto il </w:t>
      </w:r>
      <w:r w:rsidRPr="00482A5C">
        <w:rPr>
          <w:rFonts w:ascii="Arial" w:hAnsi="Arial" w:cs="Arial"/>
          <w:sz w:val="24"/>
          <w:szCs w:val="24"/>
          <w:lang w:val="it-IT" w:eastAsia="de-DE"/>
        </w:rPr>
        <w:t>primo scambio di personale delle strutture termali dell’Euregio</w:t>
      </w:r>
      <w:r>
        <w:rPr>
          <w:rFonts w:ascii="Arial" w:hAnsi="Arial" w:cs="Arial"/>
          <w:sz w:val="24"/>
          <w:szCs w:val="24"/>
          <w:lang w:val="it-IT" w:eastAsia="de-DE"/>
        </w:rPr>
        <w:t>.</w:t>
      </w:r>
      <w:r w:rsidRPr="00482A5C">
        <w:rPr>
          <w:rFonts w:ascii="Arial" w:hAnsi="Arial" w:cs="Arial"/>
          <w:sz w:val="24"/>
          <w:szCs w:val="24"/>
          <w:lang w:val="it-IT" w:eastAsia="de-DE"/>
        </w:rPr>
        <w:t xml:space="preserve"> </w:t>
      </w:r>
    </w:p>
    <w:p w:rsidR="00086C08" w:rsidRPr="00086C08" w:rsidRDefault="00086C08" w:rsidP="00DC2F17">
      <w:pPr>
        <w:spacing w:after="120"/>
        <w:ind w:right="-289"/>
        <w:jc w:val="both"/>
        <w:rPr>
          <w:rFonts w:ascii="Arial" w:hAnsi="Arial" w:cs="Arial"/>
          <w:b/>
          <w:sz w:val="24"/>
          <w:szCs w:val="24"/>
          <w:lang w:val="it-IT" w:eastAsia="de-DE"/>
        </w:rPr>
      </w:pPr>
      <w:r w:rsidRPr="00086C08">
        <w:rPr>
          <w:rFonts w:ascii="Arial" w:hAnsi="Arial" w:cs="Arial"/>
          <w:b/>
          <w:sz w:val="24"/>
          <w:szCs w:val="24"/>
          <w:lang w:val="it-IT" w:eastAsia="de-DE"/>
        </w:rPr>
        <w:lastRenderedPageBreak/>
        <w:t>PROGETTI EUROPEI</w:t>
      </w:r>
    </w:p>
    <w:p w:rsidR="00086C08" w:rsidRPr="00BD6809" w:rsidRDefault="00086C08" w:rsidP="00482A5C">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 xml:space="preserve">Nel </w:t>
      </w:r>
      <w:r w:rsidR="00BD6809">
        <w:rPr>
          <w:rFonts w:ascii="Arial" w:hAnsi="Arial" w:cs="Arial"/>
          <w:sz w:val="24"/>
          <w:szCs w:val="24"/>
          <w:lang w:val="it-IT" w:eastAsia="de-DE"/>
        </w:rPr>
        <w:t>2016 è previsto</w:t>
      </w:r>
      <w:r w:rsidRPr="00086C08">
        <w:rPr>
          <w:rFonts w:ascii="Arial" w:hAnsi="Arial" w:cs="Arial"/>
          <w:sz w:val="24"/>
          <w:szCs w:val="24"/>
          <w:lang w:val="it-IT" w:eastAsia="de-DE"/>
        </w:rPr>
        <w:t xml:space="preserve"> un </w:t>
      </w:r>
      <w:r w:rsidRPr="00482A5C">
        <w:rPr>
          <w:rFonts w:ascii="Arial" w:hAnsi="Arial" w:cs="Arial"/>
          <w:b/>
          <w:sz w:val="24"/>
          <w:szCs w:val="24"/>
          <w:u w:val="single"/>
          <w:lang w:val="it-IT" w:eastAsia="de-DE"/>
        </w:rPr>
        <w:t>progetto Interreg</w:t>
      </w:r>
      <w:r w:rsidRPr="00482A5C">
        <w:rPr>
          <w:rFonts w:ascii="Arial" w:hAnsi="Arial" w:cs="Arial"/>
          <w:sz w:val="24"/>
          <w:szCs w:val="24"/>
          <w:u w:val="single"/>
          <w:lang w:val="it-IT" w:eastAsia="de-DE"/>
        </w:rPr>
        <w:t xml:space="preserve"> </w:t>
      </w:r>
      <w:r w:rsidR="00482A5C" w:rsidRPr="00482A5C">
        <w:rPr>
          <w:rFonts w:ascii="Arial" w:hAnsi="Arial" w:cs="Arial"/>
          <w:b/>
          <w:sz w:val="24"/>
          <w:szCs w:val="24"/>
          <w:u w:val="single"/>
          <w:lang w:val="it-IT" w:eastAsia="de-DE"/>
        </w:rPr>
        <w:t>in termini di formazione</w:t>
      </w:r>
      <w:r w:rsidR="00482A5C" w:rsidRPr="00482A5C">
        <w:rPr>
          <w:rFonts w:ascii="Arial" w:hAnsi="Arial" w:cs="Arial"/>
          <w:sz w:val="24"/>
          <w:szCs w:val="24"/>
          <w:u w:val="single"/>
          <w:lang w:val="it-IT" w:eastAsia="de-DE"/>
        </w:rPr>
        <w:t xml:space="preserve"> </w:t>
      </w:r>
      <w:r w:rsidRPr="00086C08">
        <w:rPr>
          <w:rFonts w:ascii="Arial" w:hAnsi="Arial" w:cs="Arial"/>
          <w:sz w:val="24"/>
          <w:szCs w:val="24"/>
          <w:lang w:val="it-IT" w:eastAsia="de-DE"/>
        </w:rPr>
        <w:t>in partenariato con altre realtà interregionali vicine all’Euregio</w:t>
      </w:r>
      <w:r w:rsidR="00BD6809">
        <w:rPr>
          <w:rFonts w:ascii="Arial" w:hAnsi="Arial" w:cs="Arial"/>
          <w:sz w:val="24"/>
          <w:szCs w:val="24"/>
          <w:lang w:val="it-IT" w:eastAsia="de-DE"/>
        </w:rPr>
        <w:t>,</w:t>
      </w:r>
      <w:r w:rsidRPr="00086C08">
        <w:rPr>
          <w:rFonts w:ascii="Arial" w:hAnsi="Arial" w:cs="Arial"/>
          <w:sz w:val="24"/>
          <w:szCs w:val="24"/>
          <w:lang w:val="it-IT" w:eastAsia="de-DE"/>
        </w:rPr>
        <w:t xml:space="preserve"> con le qu</w:t>
      </w:r>
      <w:r w:rsidRPr="00BD6809">
        <w:rPr>
          <w:rFonts w:ascii="Arial" w:hAnsi="Arial" w:cs="Arial"/>
          <w:sz w:val="24"/>
          <w:szCs w:val="24"/>
          <w:lang w:val="it-IT" w:eastAsia="de-DE"/>
        </w:rPr>
        <w:t>ali iniziare una collaborazione su tematiche quali ad esempio il project management di progetti interregionali.</w:t>
      </w:r>
    </w:p>
    <w:p w:rsidR="00086C08" w:rsidRPr="00086C08" w:rsidRDefault="00086C08" w:rsidP="00482A5C">
      <w:pPr>
        <w:spacing w:after="120"/>
        <w:ind w:right="-289"/>
        <w:jc w:val="both"/>
        <w:rPr>
          <w:rFonts w:ascii="Arial" w:hAnsi="Arial" w:cs="Arial"/>
          <w:sz w:val="24"/>
          <w:szCs w:val="24"/>
          <w:lang w:val="it-IT" w:eastAsia="de-DE"/>
        </w:rPr>
      </w:pPr>
      <w:r w:rsidRPr="00482A5C">
        <w:rPr>
          <w:rFonts w:ascii="Arial" w:hAnsi="Arial" w:cs="Arial"/>
          <w:b/>
          <w:sz w:val="24"/>
          <w:szCs w:val="24"/>
          <w:u w:val="single"/>
          <w:lang w:val="it-IT" w:eastAsia="de-DE"/>
        </w:rPr>
        <w:t>Start-Up</w:t>
      </w:r>
      <w:r w:rsidRPr="00086C08">
        <w:rPr>
          <w:rFonts w:ascii="Arial" w:hAnsi="Arial" w:cs="Arial"/>
          <w:sz w:val="24"/>
          <w:szCs w:val="24"/>
          <w:lang w:val="it-IT" w:eastAsia="de-DE"/>
        </w:rPr>
        <w:t>: il gruppo di lavoro composto da esperti del settore delle tre Province, Standortagentur Tirol, TIS e Trentino Sviluppo ha iniziato delle attività congiunte con l’obiettivo di creare una „Euregio Community“ nel campo delle start-up. La progettazione per la domanda al Programma Interreg è in corso.</w:t>
      </w:r>
    </w:p>
    <w:p w:rsidR="005D67DA" w:rsidRDefault="00086C08" w:rsidP="00482A5C">
      <w:pPr>
        <w:spacing w:after="120"/>
        <w:ind w:right="-289"/>
        <w:jc w:val="both"/>
        <w:rPr>
          <w:rFonts w:ascii="Arial" w:hAnsi="Arial" w:cs="Arial"/>
          <w:sz w:val="24"/>
          <w:szCs w:val="24"/>
          <w:lang w:val="it-IT" w:eastAsia="de-DE"/>
        </w:rPr>
      </w:pPr>
      <w:r w:rsidRPr="00482A5C">
        <w:rPr>
          <w:rFonts w:ascii="Arial" w:hAnsi="Arial" w:cs="Arial"/>
          <w:b/>
          <w:sz w:val="24"/>
          <w:szCs w:val="24"/>
          <w:u w:val="single"/>
          <w:lang w:val="it-IT" w:eastAsia="de-DE"/>
        </w:rPr>
        <w:t>Bollettino allerta valanghe dell'Euregio:</w:t>
      </w:r>
      <w:r w:rsidRPr="00086C08">
        <w:rPr>
          <w:rFonts w:ascii="Arial" w:hAnsi="Arial" w:cs="Arial"/>
          <w:sz w:val="24"/>
          <w:szCs w:val="24"/>
          <w:lang w:val="it-IT" w:eastAsia="de-DE"/>
        </w:rPr>
        <w:t xml:space="preserve"> </w:t>
      </w:r>
      <w:r w:rsidR="005D67DA">
        <w:rPr>
          <w:rFonts w:ascii="Arial" w:hAnsi="Arial" w:cs="Arial"/>
          <w:sz w:val="24"/>
          <w:szCs w:val="24"/>
          <w:lang w:val="it-IT" w:eastAsia="de-DE"/>
        </w:rPr>
        <w:t xml:space="preserve">è previsto </w:t>
      </w:r>
      <w:r w:rsidRPr="00086C08">
        <w:rPr>
          <w:rFonts w:ascii="Arial" w:hAnsi="Arial" w:cs="Arial"/>
          <w:sz w:val="24"/>
          <w:szCs w:val="24"/>
          <w:lang w:val="it-IT" w:eastAsia="de-DE"/>
        </w:rPr>
        <w:t xml:space="preserve">un </w:t>
      </w:r>
      <w:r w:rsidR="005D67DA">
        <w:rPr>
          <w:rFonts w:ascii="Arial" w:hAnsi="Arial" w:cs="Arial"/>
          <w:sz w:val="24"/>
          <w:szCs w:val="24"/>
          <w:lang w:val="it-IT" w:eastAsia="de-DE"/>
        </w:rPr>
        <w:t xml:space="preserve">comune </w:t>
      </w:r>
      <w:r w:rsidRPr="00086C08">
        <w:rPr>
          <w:rFonts w:ascii="Arial" w:hAnsi="Arial" w:cs="Arial"/>
          <w:sz w:val="24"/>
          <w:szCs w:val="24"/>
          <w:lang w:val="it-IT" w:eastAsia="de-DE"/>
        </w:rPr>
        <w:t>bollettino valanghe dell’Euregio come intervento concreto in materia di g</w:t>
      </w:r>
      <w:r w:rsidR="005D67DA">
        <w:rPr>
          <w:rFonts w:ascii="Arial" w:hAnsi="Arial" w:cs="Arial"/>
          <w:sz w:val="24"/>
          <w:szCs w:val="24"/>
          <w:lang w:val="it-IT" w:eastAsia="de-DE"/>
        </w:rPr>
        <w:t>estione dei rischi naturali.</w:t>
      </w:r>
    </w:p>
    <w:p w:rsidR="005D67DA" w:rsidRPr="00482A5C" w:rsidRDefault="00086C08" w:rsidP="00482A5C">
      <w:pPr>
        <w:spacing w:after="120"/>
        <w:ind w:right="-289"/>
        <w:jc w:val="both"/>
        <w:rPr>
          <w:rFonts w:ascii="Arial" w:hAnsi="Arial" w:cs="Arial"/>
          <w:sz w:val="24"/>
          <w:szCs w:val="24"/>
          <w:lang w:val="it-IT" w:eastAsia="de-DE"/>
        </w:rPr>
      </w:pPr>
      <w:r w:rsidRPr="00482A5C">
        <w:rPr>
          <w:rFonts w:ascii="Arial" w:hAnsi="Arial" w:cs="Arial"/>
          <w:sz w:val="24"/>
          <w:szCs w:val="24"/>
          <w:lang w:val="it-IT" w:eastAsia="de-DE"/>
        </w:rPr>
        <w:t>Continua la collaborazione e la partecipazione con eventi locali agli “</w:t>
      </w:r>
      <w:r w:rsidRPr="00482A5C">
        <w:rPr>
          <w:rFonts w:ascii="Arial" w:hAnsi="Arial" w:cs="Arial"/>
          <w:b/>
          <w:sz w:val="24"/>
          <w:szCs w:val="24"/>
          <w:u w:val="single"/>
          <w:lang w:val="it-IT" w:eastAsia="de-DE"/>
        </w:rPr>
        <w:t>Open Days</w:t>
      </w:r>
      <w:r w:rsidRPr="00482A5C">
        <w:rPr>
          <w:rFonts w:ascii="Arial" w:hAnsi="Arial" w:cs="Arial"/>
          <w:sz w:val="24"/>
          <w:szCs w:val="24"/>
          <w:lang w:val="it-IT" w:eastAsia="de-DE"/>
        </w:rPr>
        <w:t>”.</w:t>
      </w:r>
      <w:r w:rsidR="00DC2F17" w:rsidRPr="00482A5C">
        <w:rPr>
          <w:rFonts w:ascii="Arial" w:hAnsi="Arial" w:cs="Arial"/>
          <w:sz w:val="24"/>
          <w:szCs w:val="24"/>
          <w:lang w:val="it-IT" w:eastAsia="de-DE"/>
        </w:rPr>
        <w:t xml:space="preserve"> </w:t>
      </w:r>
    </w:p>
    <w:p w:rsidR="00086C08" w:rsidRPr="00086C08" w:rsidRDefault="00086C08" w:rsidP="00DC2F17">
      <w:pPr>
        <w:spacing w:after="120"/>
        <w:ind w:right="-289"/>
        <w:jc w:val="both"/>
        <w:rPr>
          <w:rFonts w:ascii="Arial" w:hAnsi="Arial" w:cs="Arial"/>
          <w:b/>
          <w:sz w:val="24"/>
          <w:szCs w:val="24"/>
          <w:lang w:val="it-IT" w:eastAsia="de-DE"/>
        </w:rPr>
      </w:pPr>
      <w:r w:rsidRPr="00086C08">
        <w:rPr>
          <w:rFonts w:ascii="Arial" w:hAnsi="Arial" w:cs="Arial"/>
          <w:b/>
          <w:sz w:val="24"/>
          <w:szCs w:val="24"/>
          <w:lang w:val="it-IT" w:eastAsia="de-DE"/>
        </w:rPr>
        <w:t>COMUNICAZIONE</w:t>
      </w:r>
    </w:p>
    <w:p w:rsidR="00086C08" w:rsidRPr="00086C08" w:rsidRDefault="00086C08" w:rsidP="00DC2F17">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 xml:space="preserve">Lo sviluppo di un autentico senso di appartenenza rappresenta un pilastro portante per l’affermazione dell’Euregio </w:t>
      </w:r>
      <w:r w:rsidR="005D67DA">
        <w:rPr>
          <w:rFonts w:ascii="Arial" w:hAnsi="Arial" w:cs="Arial"/>
          <w:sz w:val="24"/>
          <w:szCs w:val="24"/>
          <w:lang w:val="it-IT" w:eastAsia="de-DE"/>
        </w:rPr>
        <w:t>“</w:t>
      </w:r>
      <w:r w:rsidRPr="00086C08">
        <w:rPr>
          <w:rFonts w:ascii="Arial" w:hAnsi="Arial" w:cs="Arial"/>
          <w:sz w:val="24"/>
          <w:szCs w:val="24"/>
          <w:lang w:val="it-IT" w:eastAsia="de-DE"/>
        </w:rPr>
        <w:t>Tirolo–Alto Adige–Trentino</w:t>
      </w:r>
      <w:r w:rsidR="005D67DA">
        <w:rPr>
          <w:rFonts w:ascii="Arial" w:hAnsi="Arial" w:cs="Arial"/>
          <w:sz w:val="24"/>
          <w:szCs w:val="24"/>
          <w:lang w:val="it-IT" w:eastAsia="de-DE"/>
        </w:rPr>
        <w:t>”</w:t>
      </w:r>
      <w:r w:rsidRPr="00086C08">
        <w:rPr>
          <w:rFonts w:ascii="Arial" w:hAnsi="Arial" w:cs="Arial"/>
          <w:sz w:val="24"/>
          <w:szCs w:val="24"/>
          <w:lang w:val="it-IT" w:eastAsia="de-DE"/>
        </w:rPr>
        <w:t xml:space="preserve">. La comunicazione riveste quindi un </w:t>
      </w:r>
      <w:r w:rsidRPr="00DC2F17">
        <w:rPr>
          <w:rFonts w:ascii="Arial" w:hAnsi="Arial" w:cs="Arial"/>
          <w:sz w:val="24"/>
          <w:szCs w:val="24"/>
          <w:lang w:val="it-IT" w:eastAsia="de-DE"/>
        </w:rPr>
        <w:t>ruolo fondamentale quale o</w:t>
      </w:r>
      <w:r w:rsidRPr="00086C08">
        <w:rPr>
          <w:rFonts w:ascii="Arial" w:hAnsi="Arial" w:cs="Arial"/>
          <w:sz w:val="24"/>
          <w:szCs w:val="24"/>
          <w:lang w:val="it-IT" w:eastAsia="de-DE"/>
        </w:rPr>
        <w:t xml:space="preserve">biettivo trasversale nei diversi progetti del GECT, sia diretti che coordinati. Obiettivo per il 2016 sarà il continuo rafforzamento e sviluppo della conoscenza della realtà euroregionale attraverso </w:t>
      </w:r>
      <w:r w:rsidRPr="00086C08">
        <w:rPr>
          <w:rFonts w:ascii="Arial" w:hAnsi="Arial" w:cs="Arial"/>
          <w:b/>
          <w:sz w:val="24"/>
          <w:szCs w:val="24"/>
          <w:lang w:val="it-IT" w:eastAsia="de-DE"/>
        </w:rPr>
        <w:t>incontri ed eventi informativi con la popolazione e nella scuola</w:t>
      </w:r>
      <w:r w:rsidRPr="00086C08">
        <w:rPr>
          <w:rFonts w:ascii="Arial" w:hAnsi="Arial" w:cs="Arial"/>
          <w:sz w:val="24"/>
          <w:szCs w:val="24"/>
          <w:lang w:val="it-IT" w:eastAsia="de-DE"/>
        </w:rPr>
        <w:t>.</w:t>
      </w:r>
    </w:p>
    <w:p w:rsidR="00086C08" w:rsidRPr="00086C08" w:rsidRDefault="00086C08" w:rsidP="00482A5C">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 xml:space="preserve">Continua l’ implementazione della </w:t>
      </w:r>
      <w:r w:rsidRPr="00086C08">
        <w:rPr>
          <w:rFonts w:ascii="Arial" w:hAnsi="Arial" w:cs="Arial"/>
          <w:b/>
          <w:sz w:val="24"/>
          <w:szCs w:val="24"/>
          <w:u w:val="single"/>
          <w:lang w:val="it-IT" w:eastAsia="de-DE"/>
        </w:rPr>
        <w:t>strategia di comunicazione online</w:t>
      </w:r>
      <w:r w:rsidR="002D31D6">
        <w:rPr>
          <w:rFonts w:ascii="Arial" w:hAnsi="Arial" w:cs="Arial"/>
          <w:sz w:val="24"/>
          <w:szCs w:val="24"/>
          <w:lang w:val="it-IT" w:eastAsia="de-DE"/>
        </w:rPr>
        <w:t xml:space="preserve"> e la redazione del </w:t>
      </w:r>
      <w:r w:rsidR="002D31D6">
        <w:rPr>
          <w:rFonts w:ascii="Arial" w:hAnsi="Arial" w:cs="Arial"/>
          <w:b/>
          <w:sz w:val="24"/>
          <w:szCs w:val="24"/>
          <w:u w:val="single"/>
          <w:lang w:val="it-IT" w:eastAsia="de-DE"/>
        </w:rPr>
        <w:t>s</w:t>
      </w:r>
      <w:r w:rsidRPr="00086C08">
        <w:rPr>
          <w:rFonts w:ascii="Arial" w:hAnsi="Arial" w:cs="Arial"/>
          <w:b/>
          <w:sz w:val="24"/>
          <w:szCs w:val="24"/>
          <w:u w:val="single"/>
          <w:lang w:val="it-IT" w:eastAsia="de-DE"/>
        </w:rPr>
        <w:t>upplemento congiunto</w:t>
      </w:r>
      <w:r w:rsidRPr="00086C08">
        <w:rPr>
          <w:rFonts w:ascii="Arial" w:hAnsi="Arial" w:cs="Arial"/>
          <w:sz w:val="24"/>
          <w:szCs w:val="24"/>
          <w:u w:val="single"/>
          <w:lang w:val="it-IT" w:eastAsia="de-DE"/>
        </w:rPr>
        <w:t xml:space="preserve"> “EUREGIO</w:t>
      </w:r>
      <w:r w:rsidRPr="00086C08">
        <w:rPr>
          <w:rFonts w:ascii="Arial" w:hAnsi="Arial" w:cs="Arial"/>
          <w:sz w:val="24"/>
          <w:szCs w:val="24"/>
          <w:lang w:val="it-IT" w:eastAsia="de-DE"/>
        </w:rPr>
        <w:t>” nelle riviste delle tre Province</w:t>
      </w:r>
      <w:r w:rsidR="002D31D6">
        <w:rPr>
          <w:rFonts w:ascii="Arial" w:hAnsi="Arial" w:cs="Arial"/>
          <w:sz w:val="24"/>
          <w:szCs w:val="24"/>
          <w:lang w:val="it-IT" w:eastAsia="de-DE"/>
        </w:rPr>
        <w:t>.</w:t>
      </w:r>
      <w:r w:rsidR="002D31D6" w:rsidRPr="00086C08" w:rsidDel="002D31D6">
        <w:rPr>
          <w:rFonts w:ascii="Arial" w:hAnsi="Arial" w:cs="Arial"/>
          <w:sz w:val="24"/>
          <w:szCs w:val="24"/>
          <w:lang w:val="it-IT" w:eastAsia="de-DE"/>
        </w:rPr>
        <w:t xml:space="preserve"> </w:t>
      </w:r>
      <w:r w:rsidR="005D67DA" w:rsidRPr="00482A5C">
        <w:rPr>
          <w:rFonts w:ascii="Arial" w:hAnsi="Arial" w:cs="Arial"/>
          <w:sz w:val="24"/>
          <w:szCs w:val="24"/>
          <w:lang w:val="it-IT" w:eastAsia="de-DE"/>
        </w:rPr>
        <w:t xml:space="preserve">È previsto un </w:t>
      </w:r>
      <w:r w:rsidR="005D67DA">
        <w:rPr>
          <w:rFonts w:ascii="Arial" w:hAnsi="Arial" w:cs="Arial"/>
          <w:b/>
          <w:sz w:val="24"/>
          <w:szCs w:val="24"/>
          <w:u w:val="single"/>
          <w:lang w:val="it-IT" w:eastAsia="de-DE"/>
        </w:rPr>
        <w:t>i</w:t>
      </w:r>
      <w:r w:rsidRPr="00086C08">
        <w:rPr>
          <w:rFonts w:ascii="Arial" w:hAnsi="Arial" w:cs="Arial"/>
          <w:b/>
          <w:sz w:val="24"/>
          <w:szCs w:val="24"/>
          <w:u w:val="single"/>
          <w:lang w:val="it-IT" w:eastAsia="de-DE"/>
        </w:rPr>
        <w:t>ncontro dei giornalisti</w:t>
      </w:r>
      <w:r w:rsidRPr="00482A5C">
        <w:rPr>
          <w:rFonts w:ascii="Arial" w:hAnsi="Arial" w:cs="Arial"/>
          <w:b/>
          <w:sz w:val="24"/>
          <w:szCs w:val="24"/>
          <w:lang w:val="it-IT" w:eastAsia="de-DE"/>
        </w:rPr>
        <w:t xml:space="preserve"> </w:t>
      </w:r>
      <w:r w:rsidRPr="00482A5C">
        <w:rPr>
          <w:rFonts w:ascii="Arial" w:hAnsi="Arial" w:cs="Arial"/>
          <w:sz w:val="24"/>
          <w:szCs w:val="24"/>
          <w:lang w:val="it-IT" w:eastAsia="de-DE"/>
        </w:rPr>
        <w:t>di tutta l’Euregio</w:t>
      </w:r>
      <w:r w:rsidR="00482A5C">
        <w:rPr>
          <w:rFonts w:ascii="Arial" w:hAnsi="Arial" w:cs="Arial"/>
          <w:sz w:val="24"/>
          <w:szCs w:val="24"/>
          <w:lang w:val="it-IT" w:eastAsia="de-DE"/>
        </w:rPr>
        <w:t>.</w:t>
      </w:r>
      <w:bookmarkStart w:id="0" w:name="_GoBack"/>
      <w:bookmarkEnd w:id="0"/>
    </w:p>
    <w:p w:rsidR="00086C08" w:rsidRPr="00086C08" w:rsidRDefault="00482A5C" w:rsidP="00482A5C">
      <w:pPr>
        <w:spacing w:after="120"/>
        <w:ind w:right="-289"/>
        <w:jc w:val="both"/>
        <w:rPr>
          <w:rFonts w:ascii="Arial" w:hAnsi="Arial" w:cs="Arial"/>
          <w:b/>
          <w:sz w:val="24"/>
          <w:szCs w:val="24"/>
          <w:u w:val="single"/>
          <w:lang w:val="it-IT" w:eastAsia="de-DE"/>
        </w:rPr>
      </w:pPr>
      <w:r w:rsidRPr="00482A5C">
        <w:rPr>
          <w:rFonts w:ascii="Arial" w:hAnsi="Arial" w:cs="Arial"/>
          <w:sz w:val="24"/>
          <w:szCs w:val="24"/>
          <w:lang w:val="it-IT" w:eastAsia="de-DE"/>
        </w:rPr>
        <w:t xml:space="preserve">Partecipazione dell’Euregio </w:t>
      </w:r>
      <w:r w:rsidR="00086C08" w:rsidRPr="00482A5C">
        <w:rPr>
          <w:rFonts w:ascii="Arial" w:hAnsi="Arial" w:cs="Arial"/>
          <w:sz w:val="24"/>
          <w:szCs w:val="24"/>
          <w:lang w:val="it-IT" w:eastAsia="de-DE"/>
        </w:rPr>
        <w:t xml:space="preserve">alla </w:t>
      </w:r>
      <w:r w:rsidR="00086C08" w:rsidRPr="00086C08">
        <w:rPr>
          <w:rFonts w:ascii="Arial" w:hAnsi="Arial" w:cs="Arial"/>
          <w:b/>
          <w:sz w:val="24"/>
          <w:szCs w:val="24"/>
          <w:u w:val="single"/>
          <w:lang w:val="it-IT" w:eastAsia="de-DE"/>
        </w:rPr>
        <w:t>Notte dei Ricercatori</w:t>
      </w:r>
      <w:r w:rsidR="00086C08" w:rsidRPr="00482A5C">
        <w:rPr>
          <w:rFonts w:ascii="Arial" w:hAnsi="Arial" w:cs="Arial"/>
          <w:b/>
          <w:sz w:val="24"/>
          <w:szCs w:val="24"/>
          <w:lang w:val="it-IT" w:eastAsia="de-DE"/>
        </w:rPr>
        <w:t xml:space="preserve"> </w:t>
      </w:r>
      <w:r w:rsidRPr="00482A5C">
        <w:rPr>
          <w:rFonts w:ascii="Arial" w:hAnsi="Arial" w:cs="Arial"/>
          <w:sz w:val="24"/>
          <w:szCs w:val="24"/>
          <w:lang w:val="it-IT" w:eastAsia="de-DE"/>
        </w:rPr>
        <w:t>e alla</w:t>
      </w:r>
      <w:r w:rsidRPr="00482A5C">
        <w:rPr>
          <w:rFonts w:ascii="Arial" w:hAnsi="Arial" w:cs="Arial"/>
          <w:b/>
          <w:sz w:val="24"/>
          <w:szCs w:val="24"/>
          <w:lang w:val="it-IT" w:eastAsia="de-DE"/>
        </w:rPr>
        <w:t xml:space="preserve"> </w:t>
      </w:r>
      <w:r w:rsidR="00086C08" w:rsidRPr="00086C08">
        <w:rPr>
          <w:rFonts w:ascii="Arial" w:hAnsi="Arial" w:cs="Arial"/>
          <w:b/>
          <w:sz w:val="24"/>
          <w:szCs w:val="24"/>
          <w:u w:val="single"/>
          <w:lang w:val="it-IT" w:eastAsia="de-DE"/>
        </w:rPr>
        <w:t>Lunga notte della Ricerca</w:t>
      </w:r>
      <w:r>
        <w:rPr>
          <w:rFonts w:ascii="Arial" w:hAnsi="Arial" w:cs="Arial"/>
          <w:b/>
          <w:sz w:val="24"/>
          <w:szCs w:val="24"/>
          <w:u w:val="single"/>
          <w:lang w:val="it-IT" w:eastAsia="de-DE"/>
        </w:rPr>
        <w:t>.</w:t>
      </w:r>
    </w:p>
    <w:p w:rsidR="003455D2" w:rsidRPr="00DD7ABD" w:rsidRDefault="00086C08" w:rsidP="00482A5C">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w:t>
      </w:r>
      <w:r w:rsidRPr="00086C08">
        <w:rPr>
          <w:rFonts w:ascii="Arial" w:hAnsi="Arial" w:cs="Arial"/>
          <w:b/>
          <w:sz w:val="24"/>
          <w:szCs w:val="24"/>
          <w:u w:val="single"/>
          <w:lang w:val="it-IT" w:eastAsia="de-DE"/>
        </w:rPr>
        <w:t>Officina dell’Autonomia</w:t>
      </w:r>
      <w:r w:rsidRPr="00086C08">
        <w:rPr>
          <w:rFonts w:ascii="Arial" w:hAnsi="Arial" w:cs="Arial"/>
          <w:sz w:val="24"/>
          <w:szCs w:val="24"/>
          <w:lang w:val="it-IT" w:eastAsia="de-DE"/>
        </w:rPr>
        <w:t>” (Trento)</w:t>
      </w:r>
      <w:r w:rsidRPr="00086C08">
        <w:rPr>
          <w:rFonts w:ascii="Arial" w:hAnsi="Arial" w:cs="Arial"/>
          <w:b/>
          <w:sz w:val="24"/>
          <w:szCs w:val="24"/>
          <w:lang w:val="it-IT" w:eastAsia="de-DE"/>
        </w:rPr>
        <w:t xml:space="preserve"> </w:t>
      </w:r>
      <w:r w:rsidRPr="00086C08">
        <w:rPr>
          <w:rFonts w:ascii="Arial" w:hAnsi="Arial" w:cs="Arial"/>
          <w:sz w:val="24"/>
          <w:szCs w:val="24"/>
          <w:lang w:val="it-IT" w:eastAsia="de-DE"/>
        </w:rPr>
        <w:t xml:space="preserve">– continua la collaborazione con la Fondazione Museo Storico di Trento per sfruttare al meglio lo spazio dedicato all’Euregio. </w:t>
      </w:r>
    </w:p>
    <w:p w:rsidR="00086C08" w:rsidRDefault="00086C08" w:rsidP="00DC2F17">
      <w:pPr>
        <w:spacing w:after="120"/>
        <w:ind w:right="-289"/>
        <w:jc w:val="both"/>
        <w:rPr>
          <w:rFonts w:ascii="Arial" w:hAnsi="Arial" w:cs="Arial"/>
          <w:sz w:val="24"/>
          <w:szCs w:val="24"/>
          <w:lang w:val="it-IT" w:eastAsia="de-DE"/>
        </w:rPr>
      </w:pPr>
    </w:p>
    <w:p w:rsidR="00086C08" w:rsidRDefault="00086C08" w:rsidP="00DC2F17">
      <w:pPr>
        <w:spacing w:after="120"/>
        <w:ind w:right="-289"/>
        <w:jc w:val="both"/>
        <w:rPr>
          <w:rFonts w:ascii="Arial" w:hAnsi="Arial" w:cs="Arial"/>
          <w:sz w:val="24"/>
          <w:szCs w:val="24"/>
          <w:lang w:val="it-IT" w:eastAsia="de-DE"/>
        </w:rPr>
      </w:pPr>
    </w:p>
    <w:p w:rsidR="00086C08" w:rsidRDefault="00086C08" w:rsidP="00DC2F17">
      <w:pPr>
        <w:spacing w:after="120"/>
        <w:ind w:right="-289"/>
        <w:jc w:val="both"/>
        <w:rPr>
          <w:rFonts w:ascii="Arial" w:hAnsi="Arial" w:cs="Arial"/>
          <w:sz w:val="24"/>
          <w:szCs w:val="24"/>
          <w:lang w:val="it-IT" w:eastAsia="de-DE"/>
        </w:rPr>
      </w:pPr>
    </w:p>
    <w:p w:rsidR="00086C08" w:rsidRDefault="00086C08" w:rsidP="00DC2F17">
      <w:pPr>
        <w:spacing w:after="120"/>
        <w:ind w:right="-289"/>
        <w:jc w:val="both"/>
        <w:rPr>
          <w:rFonts w:ascii="Arial" w:hAnsi="Arial" w:cs="Arial"/>
          <w:sz w:val="24"/>
          <w:szCs w:val="24"/>
          <w:lang w:val="it-IT" w:eastAsia="de-DE"/>
        </w:rPr>
      </w:pPr>
    </w:p>
    <w:sectPr w:rsidR="00086C08" w:rsidSect="00F94074">
      <w:headerReference w:type="default" r:id="rId8"/>
      <w:headerReference w:type="first" r:id="rId9"/>
      <w:footerReference w:type="first" r:id="rId10"/>
      <w:type w:val="continuous"/>
      <w:pgSz w:w="11906" w:h="16838"/>
      <w:pgMar w:top="851" w:right="1531" w:bottom="1985" w:left="964" w:header="851" w:footer="851"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1A" w:rsidRDefault="00FF581A">
      <w:r>
        <w:separator/>
      </w:r>
    </w:p>
  </w:endnote>
  <w:endnote w:type="continuationSeparator" w:id="0">
    <w:p w:rsidR="00FF581A" w:rsidRDefault="00FF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ievit-Regular">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3E" w:rsidRDefault="00A8570C">
    <w:pPr>
      <w:pStyle w:val="Foot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-280035</wp:posOffset>
              </wp:positionV>
              <wp:extent cx="3286125" cy="685800"/>
              <wp:effectExtent l="0" t="0" r="2540"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2E9" w:rsidRPr="00957055" w:rsidRDefault="00F242E9">
                          <w:pPr>
                            <w:rPr>
                              <w:rFonts w:ascii="Kievit-Regular" w:hAnsi="Kievit-Regular"/>
                              <w:color w:val="808080" w:themeColor="background1" w:themeShade="80"/>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6" type="#_x0000_t202" style="position:absolute;margin-left:-4.7pt;margin-top:-22.05pt;width:258.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KL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" stroked="f">
              <v:textbox>
                <w:txbxContent>
                  <w:p w:rsidR="00F242E9" w:rsidRPr="00957055" w:rsidRDefault="00F242E9">
                    <w:pPr>
                      <w:rPr>
                        <w:rFonts w:ascii="Kievit-Regular" w:hAnsi="Kievit-Regular"/>
                        <w:color w:val="808080" w:themeColor="background1" w:themeShade="80"/>
                        <w:sz w:val="18"/>
                        <w:szCs w:val="18"/>
                        <w:lang w:val="en-US"/>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3302635</wp:posOffset>
              </wp:positionH>
              <wp:positionV relativeFrom="paragraph">
                <wp:posOffset>-280035</wp:posOffset>
              </wp:positionV>
              <wp:extent cx="1590675" cy="752475"/>
              <wp:effectExtent l="0" t="0" r="2540" b="38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2E9" w:rsidRDefault="00F242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7" type="#_x0000_t202" style="position:absolute;margin-left:260.05pt;margin-top:-22.05pt;width:125.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" stroked="f">
              <v:textbox>
                <w:txbxContent>
                  <w:p w:rsidR="00F242E9" w:rsidRDefault="00F242E9"/>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simplePos x="0" y="0"/>
              <wp:positionH relativeFrom="column">
                <wp:posOffset>4893310</wp:posOffset>
              </wp:positionH>
              <wp:positionV relativeFrom="paragraph">
                <wp:posOffset>-280035</wp:posOffset>
              </wp:positionV>
              <wp:extent cx="1781175" cy="800100"/>
              <wp:effectExtent l="0" t="0" r="2540"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2E9" w:rsidRDefault="00F242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margin-left:385.3pt;margin-top:-22.05pt;width:140.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" stroked="f">
              <v:textbox>
                <w:txbxContent>
                  <w:p w:rsidR="00F242E9" w:rsidRDefault="00F242E9"/>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1A" w:rsidRDefault="00FF581A">
      <w:r>
        <w:separator/>
      </w:r>
    </w:p>
  </w:footnote>
  <w:footnote w:type="continuationSeparator" w:id="0">
    <w:p w:rsidR="00FF581A" w:rsidRDefault="00FF5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74" w:rsidRDefault="00F94074">
    <w:pPr>
      <w:pStyle w:val="Header"/>
    </w:pPr>
  </w:p>
  <w:p w:rsidR="00F94074" w:rsidRDefault="00F94074">
    <w:pPr>
      <w:pStyle w:val="Header"/>
    </w:pPr>
  </w:p>
  <w:p w:rsidR="00F94074" w:rsidRDefault="00F94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E8" w:rsidRPr="009F4C75" w:rsidRDefault="00067386" w:rsidP="002A74E8">
    <w:pPr>
      <w:pStyle w:val="NormalWeb"/>
      <w:spacing w:after="0"/>
      <w:rPr>
        <w:b/>
        <w:bCs/>
        <w:sz w:val="27"/>
        <w:szCs w:val="27"/>
        <w:u w:val="single"/>
      </w:rPr>
    </w:pPr>
    <w:r w:rsidRPr="009F4C75">
      <w:rPr>
        <w:bCs/>
        <w:noProof/>
        <w:sz w:val="27"/>
        <w:szCs w:val="27"/>
        <w:lang w:val="en-US" w:eastAsia="en-US"/>
      </w:rPr>
      <w:drawing>
        <wp:inline distT="0" distB="0" distL="0" distR="0" wp14:anchorId="4D3B114D" wp14:editId="6E13A44A">
          <wp:extent cx="1767840" cy="7086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985"/>
    <w:multiLevelType w:val="hybridMultilevel"/>
    <w:tmpl w:val="834680F6"/>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176CAB"/>
    <w:multiLevelType w:val="hybridMultilevel"/>
    <w:tmpl w:val="0230639A"/>
    <w:lvl w:ilvl="0" w:tplc="0409000B">
      <w:start w:val="1"/>
      <w:numFmt w:val="bullet"/>
      <w:lvlText w:val=""/>
      <w:lvlJc w:val="left"/>
      <w:pPr>
        <w:ind w:left="643" w:hanging="360"/>
      </w:pPr>
      <w:rPr>
        <w:rFonts w:ascii="Wingdings" w:hAnsi="Wingdings" w:hint="default"/>
        <w:b/>
      </w:rPr>
    </w:lvl>
    <w:lvl w:ilvl="1" w:tplc="04100019" w:tentative="1">
      <w:start w:val="1"/>
      <w:numFmt w:val="lowerLetter"/>
      <w:lvlText w:val="%2."/>
      <w:lvlJc w:val="left"/>
      <w:pPr>
        <w:ind w:left="1363" w:hanging="360"/>
      </w:pPr>
      <w:rPr>
        <w:rFonts w:cs="Times New Roman"/>
      </w:rPr>
    </w:lvl>
    <w:lvl w:ilvl="2" w:tplc="0410001B" w:tentative="1">
      <w:start w:val="1"/>
      <w:numFmt w:val="lowerRoman"/>
      <w:lvlText w:val="%3."/>
      <w:lvlJc w:val="right"/>
      <w:pPr>
        <w:ind w:left="2083" w:hanging="180"/>
      </w:pPr>
      <w:rPr>
        <w:rFonts w:cs="Times New Roman"/>
      </w:rPr>
    </w:lvl>
    <w:lvl w:ilvl="3" w:tplc="0410000F" w:tentative="1">
      <w:start w:val="1"/>
      <w:numFmt w:val="decimal"/>
      <w:lvlText w:val="%4."/>
      <w:lvlJc w:val="left"/>
      <w:pPr>
        <w:ind w:left="2803" w:hanging="360"/>
      </w:pPr>
      <w:rPr>
        <w:rFonts w:cs="Times New Roman"/>
      </w:rPr>
    </w:lvl>
    <w:lvl w:ilvl="4" w:tplc="04100019" w:tentative="1">
      <w:start w:val="1"/>
      <w:numFmt w:val="lowerLetter"/>
      <w:lvlText w:val="%5."/>
      <w:lvlJc w:val="left"/>
      <w:pPr>
        <w:ind w:left="3523" w:hanging="360"/>
      </w:pPr>
      <w:rPr>
        <w:rFonts w:cs="Times New Roman"/>
      </w:rPr>
    </w:lvl>
    <w:lvl w:ilvl="5" w:tplc="0410001B" w:tentative="1">
      <w:start w:val="1"/>
      <w:numFmt w:val="lowerRoman"/>
      <w:lvlText w:val="%6."/>
      <w:lvlJc w:val="right"/>
      <w:pPr>
        <w:ind w:left="4243" w:hanging="180"/>
      </w:pPr>
      <w:rPr>
        <w:rFonts w:cs="Times New Roman"/>
      </w:rPr>
    </w:lvl>
    <w:lvl w:ilvl="6" w:tplc="0410000F" w:tentative="1">
      <w:start w:val="1"/>
      <w:numFmt w:val="decimal"/>
      <w:lvlText w:val="%7."/>
      <w:lvlJc w:val="left"/>
      <w:pPr>
        <w:ind w:left="4963" w:hanging="360"/>
      </w:pPr>
      <w:rPr>
        <w:rFonts w:cs="Times New Roman"/>
      </w:rPr>
    </w:lvl>
    <w:lvl w:ilvl="7" w:tplc="04100019" w:tentative="1">
      <w:start w:val="1"/>
      <w:numFmt w:val="lowerLetter"/>
      <w:lvlText w:val="%8."/>
      <w:lvlJc w:val="left"/>
      <w:pPr>
        <w:ind w:left="5683" w:hanging="360"/>
      </w:pPr>
      <w:rPr>
        <w:rFonts w:cs="Times New Roman"/>
      </w:rPr>
    </w:lvl>
    <w:lvl w:ilvl="8" w:tplc="0410001B" w:tentative="1">
      <w:start w:val="1"/>
      <w:numFmt w:val="lowerRoman"/>
      <w:lvlText w:val="%9."/>
      <w:lvlJc w:val="right"/>
      <w:pPr>
        <w:ind w:left="6403" w:hanging="180"/>
      </w:pPr>
      <w:rPr>
        <w:rFonts w:cs="Times New Roman"/>
      </w:rPr>
    </w:lvl>
  </w:abstractNum>
  <w:abstractNum w:abstractNumId="2">
    <w:nsid w:val="096C2189"/>
    <w:multiLevelType w:val="hybridMultilevel"/>
    <w:tmpl w:val="78A01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A58F2"/>
    <w:multiLevelType w:val="hybridMultilevel"/>
    <w:tmpl w:val="44D86F3A"/>
    <w:lvl w:ilvl="0" w:tplc="175C7A9C">
      <w:start w:val="1"/>
      <w:numFmt w:val="decimal"/>
      <w:lvlText w:val="%1."/>
      <w:lvlJc w:val="left"/>
      <w:pPr>
        <w:ind w:left="780" w:hanging="360"/>
      </w:pPr>
      <w:rPr>
        <w:rFonts w:cs="Times New Roman" w:hint="default"/>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4">
    <w:nsid w:val="133C0655"/>
    <w:multiLevelType w:val="hybridMultilevel"/>
    <w:tmpl w:val="1A0CB8D8"/>
    <w:lvl w:ilvl="0" w:tplc="0409000B">
      <w:start w:val="1"/>
      <w:numFmt w:val="bullet"/>
      <w:lvlText w:val=""/>
      <w:lvlJc w:val="left"/>
      <w:pPr>
        <w:ind w:left="720" w:hanging="360"/>
      </w:pPr>
      <w:rPr>
        <w:rFonts w:ascii="Wingdings" w:hAnsi="Wingdings" w:hint="default"/>
        <w:b/>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512D2E"/>
    <w:multiLevelType w:val="hybridMultilevel"/>
    <w:tmpl w:val="DE669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D8583F"/>
    <w:multiLevelType w:val="hybridMultilevel"/>
    <w:tmpl w:val="78664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726402"/>
    <w:multiLevelType w:val="hybridMultilevel"/>
    <w:tmpl w:val="409CF294"/>
    <w:lvl w:ilvl="0" w:tplc="DC20382A">
      <w:start w:val="1"/>
      <w:numFmt w:val="upperLetter"/>
      <w:lvlText w:val="%1."/>
      <w:lvlJc w:val="left"/>
      <w:pPr>
        <w:ind w:left="1068" w:hanging="360"/>
      </w:pPr>
      <w:rPr>
        <w:rFonts w:cs="Times New Roman" w:hint="default"/>
        <w:sz w:val="32"/>
        <w:szCs w:val="32"/>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8">
    <w:nsid w:val="1F860FA8"/>
    <w:multiLevelType w:val="hybridMultilevel"/>
    <w:tmpl w:val="8EC6ACE0"/>
    <w:lvl w:ilvl="0" w:tplc="0409000B">
      <w:start w:val="1"/>
      <w:numFmt w:val="bullet"/>
      <w:lvlText w:val=""/>
      <w:lvlJc w:val="left"/>
      <w:pPr>
        <w:ind w:left="720" w:hanging="360"/>
      </w:pPr>
      <w:rPr>
        <w:rFonts w:ascii="Wingdings" w:hAnsi="Wingdings"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77560C6"/>
    <w:multiLevelType w:val="multilevel"/>
    <w:tmpl w:val="1ADE33C6"/>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0">
    <w:nsid w:val="2DDC0498"/>
    <w:multiLevelType w:val="multilevel"/>
    <w:tmpl w:val="00FC155C"/>
    <w:lvl w:ilvl="0">
      <w:start w:val="7"/>
      <w:numFmt w:val="decimal"/>
      <w:lvlText w:val="%1"/>
      <w:lvlJc w:val="left"/>
      <w:pPr>
        <w:ind w:left="360" w:hanging="360"/>
      </w:pPr>
      <w:rPr>
        <w:rFonts w:cs="Times New Roman" w:hint="default"/>
        <w:b w:val="0"/>
        <w:u w:val="none"/>
      </w:rPr>
    </w:lvl>
    <w:lvl w:ilvl="1">
      <w:start w:val="1"/>
      <w:numFmt w:val="decimal"/>
      <w:lvlText w:val="%1.%2"/>
      <w:lvlJc w:val="left"/>
      <w:pPr>
        <w:ind w:left="1068" w:hanging="360"/>
      </w:pPr>
      <w:rPr>
        <w:rFonts w:cs="Times New Roman" w:hint="default"/>
        <w:b/>
        <w:u w:val="none"/>
      </w:rPr>
    </w:lvl>
    <w:lvl w:ilvl="2">
      <w:start w:val="1"/>
      <w:numFmt w:val="decimal"/>
      <w:lvlText w:val="%1.%2.%3"/>
      <w:lvlJc w:val="left"/>
      <w:pPr>
        <w:ind w:left="2136" w:hanging="720"/>
      </w:pPr>
      <w:rPr>
        <w:rFonts w:cs="Times New Roman" w:hint="default"/>
        <w:b w:val="0"/>
        <w:u w:val="none"/>
      </w:rPr>
    </w:lvl>
    <w:lvl w:ilvl="3">
      <w:start w:val="1"/>
      <w:numFmt w:val="decimal"/>
      <w:lvlText w:val="%1.%2.%3.%4"/>
      <w:lvlJc w:val="left"/>
      <w:pPr>
        <w:ind w:left="2844" w:hanging="720"/>
      </w:pPr>
      <w:rPr>
        <w:rFonts w:cs="Times New Roman" w:hint="default"/>
        <w:b w:val="0"/>
        <w:u w:val="none"/>
      </w:rPr>
    </w:lvl>
    <w:lvl w:ilvl="4">
      <w:start w:val="1"/>
      <w:numFmt w:val="decimal"/>
      <w:lvlText w:val="%1.%2.%3.%4.%5"/>
      <w:lvlJc w:val="left"/>
      <w:pPr>
        <w:ind w:left="3912" w:hanging="1080"/>
      </w:pPr>
      <w:rPr>
        <w:rFonts w:cs="Times New Roman" w:hint="default"/>
        <w:b w:val="0"/>
        <w:u w:val="none"/>
      </w:rPr>
    </w:lvl>
    <w:lvl w:ilvl="5">
      <w:start w:val="1"/>
      <w:numFmt w:val="decimal"/>
      <w:lvlText w:val="%1.%2.%3.%4.%5.%6"/>
      <w:lvlJc w:val="left"/>
      <w:pPr>
        <w:ind w:left="4620" w:hanging="1080"/>
      </w:pPr>
      <w:rPr>
        <w:rFonts w:cs="Times New Roman" w:hint="default"/>
        <w:b w:val="0"/>
        <w:u w:val="none"/>
      </w:rPr>
    </w:lvl>
    <w:lvl w:ilvl="6">
      <w:start w:val="1"/>
      <w:numFmt w:val="decimal"/>
      <w:lvlText w:val="%1.%2.%3.%4.%5.%6.%7"/>
      <w:lvlJc w:val="left"/>
      <w:pPr>
        <w:ind w:left="5688" w:hanging="1440"/>
      </w:pPr>
      <w:rPr>
        <w:rFonts w:cs="Times New Roman" w:hint="default"/>
        <w:b w:val="0"/>
        <w:u w:val="none"/>
      </w:rPr>
    </w:lvl>
    <w:lvl w:ilvl="7">
      <w:start w:val="1"/>
      <w:numFmt w:val="decimal"/>
      <w:lvlText w:val="%1.%2.%3.%4.%5.%6.%7.%8"/>
      <w:lvlJc w:val="left"/>
      <w:pPr>
        <w:ind w:left="6396" w:hanging="1440"/>
      </w:pPr>
      <w:rPr>
        <w:rFonts w:cs="Times New Roman" w:hint="default"/>
        <w:b w:val="0"/>
        <w:u w:val="none"/>
      </w:rPr>
    </w:lvl>
    <w:lvl w:ilvl="8">
      <w:start w:val="1"/>
      <w:numFmt w:val="decimal"/>
      <w:lvlText w:val="%1.%2.%3.%4.%5.%6.%7.%8.%9"/>
      <w:lvlJc w:val="left"/>
      <w:pPr>
        <w:ind w:left="7464" w:hanging="1800"/>
      </w:pPr>
      <w:rPr>
        <w:rFonts w:cs="Times New Roman" w:hint="default"/>
        <w:b w:val="0"/>
        <w:u w:val="none"/>
      </w:rPr>
    </w:lvl>
  </w:abstractNum>
  <w:abstractNum w:abstractNumId="11">
    <w:nsid w:val="2F1A466D"/>
    <w:multiLevelType w:val="hybridMultilevel"/>
    <w:tmpl w:val="61522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335A13"/>
    <w:multiLevelType w:val="multilevel"/>
    <w:tmpl w:val="C1E615E0"/>
    <w:lvl w:ilvl="0">
      <w:start w:val="2"/>
      <w:numFmt w:val="decimal"/>
      <w:lvlText w:val="%1"/>
      <w:lvlJc w:val="left"/>
      <w:pPr>
        <w:ind w:left="360" w:hanging="360"/>
      </w:pPr>
      <w:rPr>
        <w:rFonts w:cs="Times New Roman" w:hint="default"/>
        <w:b/>
      </w:rPr>
    </w:lvl>
    <w:lvl w:ilvl="1">
      <w:start w:val="1"/>
      <w:numFmt w:val="decimal"/>
      <w:lvlText w:val="%1.%2"/>
      <w:lvlJc w:val="left"/>
      <w:pPr>
        <w:ind w:left="1068" w:hanging="36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2844" w:hanging="72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620" w:hanging="1080"/>
      </w:pPr>
      <w:rPr>
        <w:rFonts w:cs="Times New Roman" w:hint="default"/>
        <w:b/>
      </w:rPr>
    </w:lvl>
    <w:lvl w:ilvl="6">
      <w:start w:val="1"/>
      <w:numFmt w:val="decimal"/>
      <w:lvlText w:val="%1.%2.%3.%4.%5.%6.%7"/>
      <w:lvlJc w:val="left"/>
      <w:pPr>
        <w:ind w:left="5688" w:hanging="1440"/>
      </w:pPr>
      <w:rPr>
        <w:rFonts w:cs="Times New Roman" w:hint="default"/>
        <w:b/>
      </w:rPr>
    </w:lvl>
    <w:lvl w:ilvl="7">
      <w:start w:val="1"/>
      <w:numFmt w:val="decimal"/>
      <w:lvlText w:val="%1.%2.%3.%4.%5.%6.%7.%8"/>
      <w:lvlJc w:val="left"/>
      <w:pPr>
        <w:ind w:left="6396" w:hanging="1440"/>
      </w:pPr>
      <w:rPr>
        <w:rFonts w:cs="Times New Roman" w:hint="default"/>
        <w:b/>
      </w:rPr>
    </w:lvl>
    <w:lvl w:ilvl="8">
      <w:start w:val="1"/>
      <w:numFmt w:val="decimal"/>
      <w:lvlText w:val="%1.%2.%3.%4.%5.%6.%7.%8.%9"/>
      <w:lvlJc w:val="left"/>
      <w:pPr>
        <w:ind w:left="7104" w:hanging="1440"/>
      </w:pPr>
      <w:rPr>
        <w:rFonts w:cs="Times New Roman" w:hint="default"/>
        <w:b/>
      </w:rPr>
    </w:lvl>
  </w:abstractNum>
  <w:abstractNum w:abstractNumId="13">
    <w:nsid w:val="34863381"/>
    <w:multiLevelType w:val="hybridMultilevel"/>
    <w:tmpl w:val="51DA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AC5B07"/>
    <w:multiLevelType w:val="hybridMultilevel"/>
    <w:tmpl w:val="CB9A7178"/>
    <w:lvl w:ilvl="0" w:tplc="8AF681B4">
      <w:start w:val="1"/>
      <w:numFmt w:val="decimal"/>
      <w:lvlText w:val="%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412618F2"/>
    <w:multiLevelType w:val="multilevel"/>
    <w:tmpl w:val="6EF89B5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44E24F0A"/>
    <w:multiLevelType w:val="multilevel"/>
    <w:tmpl w:val="F2BA7D58"/>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7">
    <w:nsid w:val="45CA20A4"/>
    <w:multiLevelType w:val="multilevel"/>
    <w:tmpl w:val="DE7E438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472C2101"/>
    <w:multiLevelType w:val="multilevel"/>
    <w:tmpl w:val="DAC4152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nsid w:val="49644B2F"/>
    <w:multiLevelType w:val="hybridMultilevel"/>
    <w:tmpl w:val="28326C98"/>
    <w:lvl w:ilvl="0" w:tplc="94A4F184">
      <w:start w:val="1"/>
      <w:numFmt w:val="upperLetter"/>
      <w:lvlText w:val="%1."/>
      <w:lvlJc w:val="left"/>
      <w:pPr>
        <w:ind w:left="720" w:hanging="360"/>
      </w:pPr>
      <w:rPr>
        <w:rFonts w:cs="Times New Roman" w:hint="default"/>
        <w:b/>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D545E3F"/>
    <w:multiLevelType w:val="multilevel"/>
    <w:tmpl w:val="C30AF7A8"/>
    <w:lvl w:ilvl="0">
      <w:start w:val="5"/>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
    <w:nsid w:val="5678777B"/>
    <w:multiLevelType w:val="hybridMultilevel"/>
    <w:tmpl w:val="1C265596"/>
    <w:lvl w:ilvl="0" w:tplc="04070001">
      <w:start w:val="1"/>
      <w:numFmt w:val="bullet"/>
      <w:lvlText w:val=""/>
      <w:lvlJc w:val="left"/>
      <w:pPr>
        <w:ind w:left="1002" w:hanging="360"/>
      </w:pPr>
      <w:rPr>
        <w:rFonts w:ascii="Symbol" w:hAnsi="Symbol" w:hint="default"/>
      </w:rPr>
    </w:lvl>
    <w:lvl w:ilvl="1" w:tplc="04070003">
      <w:start w:val="1"/>
      <w:numFmt w:val="bullet"/>
      <w:lvlText w:val="o"/>
      <w:lvlJc w:val="left"/>
      <w:pPr>
        <w:ind w:left="1722" w:hanging="360"/>
      </w:pPr>
      <w:rPr>
        <w:rFonts w:ascii="Courier New" w:hAnsi="Courier New" w:cs="Courier New" w:hint="default"/>
      </w:rPr>
    </w:lvl>
    <w:lvl w:ilvl="2" w:tplc="04070005">
      <w:start w:val="1"/>
      <w:numFmt w:val="bullet"/>
      <w:lvlText w:val=""/>
      <w:lvlJc w:val="left"/>
      <w:pPr>
        <w:ind w:left="2442" w:hanging="360"/>
      </w:pPr>
      <w:rPr>
        <w:rFonts w:ascii="Wingdings" w:hAnsi="Wingdings" w:hint="default"/>
      </w:rPr>
    </w:lvl>
    <w:lvl w:ilvl="3" w:tplc="04070001" w:tentative="1">
      <w:start w:val="1"/>
      <w:numFmt w:val="bullet"/>
      <w:lvlText w:val=""/>
      <w:lvlJc w:val="left"/>
      <w:pPr>
        <w:ind w:left="3162" w:hanging="360"/>
      </w:pPr>
      <w:rPr>
        <w:rFonts w:ascii="Symbol" w:hAnsi="Symbol" w:hint="default"/>
      </w:rPr>
    </w:lvl>
    <w:lvl w:ilvl="4" w:tplc="04070003" w:tentative="1">
      <w:start w:val="1"/>
      <w:numFmt w:val="bullet"/>
      <w:lvlText w:val="o"/>
      <w:lvlJc w:val="left"/>
      <w:pPr>
        <w:ind w:left="3882" w:hanging="360"/>
      </w:pPr>
      <w:rPr>
        <w:rFonts w:ascii="Courier New" w:hAnsi="Courier New" w:cs="Courier New" w:hint="default"/>
      </w:rPr>
    </w:lvl>
    <w:lvl w:ilvl="5" w:tplc="04070005" w:tentative="1">
      <w:start w:val="1"/>
      <w:numFmt w:val="bullet"/>
      <w:lvlText w:val=""/>
      <w:lvlJc w:val="left"/>
      <w:pPr>
        <w:ind w:left="4602" w:hanging="360"/>
      </w:pPr>
      <w:rPr>
        <w:rFonts w:ascii="Wingdings" w:hAnsi="Wingdings" w:hint="default"/>
      </w:rPr>
    </w:lvl>
    <w:lvl w:ilvl="6" w:tplc="04070001" w:tentative="1">
      <w:start w:val="1"/>
      <w:numFmt w:val="bullet"/>
      <w:lvlText w:val=""/>
      <w:lvlJc w:val="left"/>
      <w:pPr>
        <w:ind w:left="5322" w:hanging="360"/>
      </w:pPr>
      <w:rPr>
        <w:rFonts w:ascii="Symbol" w:hAnsi="Symbol" w:hint="default"/>
      </w:rPr>
    </w:lvl>
    <w:lvl w:ilvl="7" w:tplc="04070003" w:tentative="1">
      <w:start w:val="1"/>
      <w:numFmt w:val="bullet"/>
      <w:lvlText w:val="o"/>
      <w:lvlJc w:val="left"/>
      <w:pPr>
        <w:ind w:left="6042" w:hanging="360"/>
      </w:pPr>
      <w:rPr>
        <w:rFonts w:ascii="Courier New" w:hAnsi="Courier New" w:cs="Courier New" w:hint="default"/>
      </w:rPr>
    </w:lvl>
    <w:lvl w:ilvl="8" w:tplc="04070005" w:tentative="1">
      <w:start w:val="1"/>
      <w:numFmt w:val="bullet"/>
      <w:lvlText w:val=""/>
      <w:lvlJc w:val="left"/>
      <w:pPr>
        <w:ind w:left="6762" w:hanging="360"/>
      </w:pPr>
      <w:rPr>
        <w:rFonts w:ascii="Wingdings" w:hAnsi="Wingdings" w:hint="default"/>
      </w:rPr>
    </w:lvl>
  </w:abstractNum>
  <w:abstractNum w:abstractNumId="22">
    <w:nsid w:val="56C87D19"/>
    <w:multiLevelType w:val="multilevel"/>
    <w:tmpl w:val="DEF03DB4"/>
    <w:lvl w:ilvl="0">
      <w:start w:val="6"/>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3">
    <w:nsid w:val="612F161B"/>
    <w:multiLevelType w:val="multilevel"/>
    <w:tmpl w:val="6FF2130E"/>
    <w:lvl w:ilvl="0">
      <w:start w:val="4"/>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4">
    <w:nsid w:val="61C210AB"/>
    <w:multiLevelType w:val="hybridMultilevel"/>
    <w:tmpl w:val="457E7A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6272018C"/>
    <w:multiLevelType w:val="multilevel"/>
    <w:tmpl w:val="274E3828"/>
    <w:lvl w:ilvl="0">
      <w:start w:val="1"/>
      <w:numFmt w:val="decimal"/>
      <w:lvlText w:val="%1"/>
      <w:lvlJc w:val="left"/>
      <w:pPr>
        <w:ind w:left="360" w:hanging="360"/>
      </w:pPr>
      <w:rPr>
        <w:rFonts w:cs="Times New Roman" w:hint="default"/>
        <w:b/>
      </w:rPr>
    </w:lvl>
    <w:lvl w:ilvl="1">
      <w:start w:val="1"/>
      <w:numFmt w:val="decimal"/>
      <w:lvlText w:val="%1.%2"/>
      <w:lvlJc w:val="left"/>
      <w:pPr>
        <w:ind w:left="1068" w:hanging="36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2844" w:hanging="72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620" w:hanging="1080"/>
      </w:pPr>
      <w:rPr>
        <w:rFonts w:cs="Times New Roman" w:hint="default"/>
        <w:b/>
      </w:rPr>
    </w:lvl>
    <w:lvl w:ilvl="6">
      <w:start w:val="1"/>
      <w:numFmt w:val="decimal"/>
      <w:lvlText w:val="%1.%2.%3.%4.%5.%6.%7"/>
      <w:lvlJc w:val="left"/>
      <w:pPr>
        <w:ind w:left="5688" w:hanging="1440"/>
      </w:pPr>
      <w:rPr>
        <w:rFonts w:cs="Times New Roman" w:hint="default"/>
        <w:b/>
      </w:rPr>
    </w:lvl>
    <w:lvl w:ilvl="7">
      <w:start w:val="1"/>
      <w:numFmt w:val="decimal"/>
      <w:lvlText w:val="%1.%2.%3.%4.%5.%6.%7.%8"/>
      <w:lvlJc w:val="left"/>
      <w:pPr>
        <w:ind w:left="6396" w:hanging="1440"/>
      </w:pPr>
      <w:rPr>
        <w:rFonts w:cs="Times New Roman" w:hint="default"/>
        <w:b/>
      </w:rPr>
    </w:lvl>
    <w:lvl w:ilvl="8">
      <w:start w:val="1"/>
      <w:numFmt w:val="decimal"/>
      <w:lvlText w:val="%1.%2.%3.%4.%5.%6.%7.%8.%9"/>
      <w:lvlJc w:val="left"/>
      <w:pPr>
        <w:ind w:left="7104" w:hanging="1440"/>
      </w:pPr>
      <w:rPr>
        <w:rFonts w:cs="Times New Roman" w:hint="default"/>
        <w:b/>
      </w:rPr>
    </w:lvl>
  </w:abstractNum>
  <w:abstractNum w:abstractNumId="26">
    <w:nsid w:val="6E9D5E65"/>
    <w:multiLevelType w:val="hybridMultilevel"/>
    <w:tmpl w:val="8408A700"/>
    <w:lvl w:ilvl="0" w:tplc="0409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44F3973"/>
    <w:multiLevelType w:val="multilevel"/>
    <w:tmpl w:val="608EC098"/>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8">
    <w:nsid w:val="7CC26B79"/>
    <w:multiLevelType w:val="hybridMultilevel"/>
    <w:tmpl w:val="C4FC7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8"/>
  </w:num>
  <w:num w:numId="4">
    <w:abstractNumId w:val="2"/>
  </w:num>
  <w:num w:numId="5">
    <w:abstractNumId w:val="13"/>
  </w:num>
  <w:num w:numId="6">
    <w:abstractNumId w:val="11"/>
  </w:num>
  <w:num w:numId="7">
    <w:abstractNumId w:val="7"/>
  </w:num>
  <w:num w:numId="8">
    <w:abstractNumId w:val="19"/>
  </w:num>
  <w:num w:numId="9">
    <w:abstractNumId w:val="3"/>
  </w:num>
  <w:num w:numId="10">
    <w:abstractNumId w:val="1"/>
  </w:num>
  <w:num w:numId="11">
    <w:abstractNumId w:val="17"/>
  </w:num>
  <w:num w:numId="12">
    <w:abstractNumId w:val="20"/>
  </w:num>
  <w:num w:numId="13">
    <w:abstractNumId w:val="23"/>
  </w:num>
  <w:num w:numId="14">
    <w:abstractNumId w:val="15"/>
  </w:num>
  <w:num w:numId="15">
    <w:abstractNumId w:val="12"/>
  </w:num>
  <w:num w:numId="16">
    <w:abstractNumId w:val="22"/>
  </w:num>
  <w:num w:numId="17">
    <w:abstractNumId w:val="10"/>
  </w:num>
  <w:num w:numId="18">
    <w:abstractNumId w:val="25"/>
  </w:num>
  <w:num w:numId="19">
    <w:abstractNumId w:val="27"/>
  </w:num>
  <w:num w:numId="20">
    <w:abstractNumId w:val="18"/>
  </w:num>
  <w:num w:numId="21">
    <w:abstractNumId w:val="9"/>
  </w:num>
  <w:num w:numId="22">
    <w:abstractNumId w:val="16"/>
  </w:num>
  <w:num w:numId="23">
    <w:abstractNumId w:val="26"/>
  </w:num>
  <w:num w:numId="24">
    <w:abstractNumId w:val="24"/>
  </w:num>
  <w:num w:numId="25">
    <w:abstractNumId w:val="14"/>
  </w:num>
  <w:num w:numId="26">
    <w:abstractNumId w:val="21"/>
  </w:num>
  <w:num w:numId="27">
    <w:abstractNumId w:val="0"/>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3E"/>
    <w:rsid w:val="00003372"/>
    <w:rsid w:val="000037C8"/>
    <w:rsid w:val="00013F64"/>
    <w:rsid w:val="000147CB"/>
    <w:rsid w:val="000456C5"/>
    <w:rsid w:val="00046C38"/>
    <w:rsid w:val="000471A2"/>
    <w:rsid w:val="00052488"/>
    <w:rsid w:val="00064534"/>
    <w:rsid w:val="00067386"/>
    <w:rsid w:val="00086C08"/>
    <w:rsid w:val="00095FB6"/>
    <w:rsid w:val="000A4E7C"/>
    <w:rsid w:val="000B1B1A"/>
    <w:rsid w:val="000C3EAF"/>
    <w:rsid w:val="0010147A"/>
    <w:rsid w:val="001036BF"/>
    <w:rsid w:val="00111299"/>
    <w:rsid w:val="001479CF"/>
    <w:rsid w:val="001609F3"/>
    <w:rsid w:val="0018007B"/>
    <w:rsid w:val="001A562A"/>
    <w:rsid w:val="001B2AA7"/>
    <w:rsid w:val="001B4C7D"/>
    <w:rsid w:val="002002DA"/>
    <w:rsid w:val="00215C99"/>
    <w:rsid w:val="00254B13"/>
    <w:rsid w:val="00267308"/>
    <w:rsid w:val="0027540D"/>
    <w:rsid w:val="00277DC3"/>
    <w:rsid w:val="00296A4B"/>
    <w:rsid w:val="002A74E8"/>
    <w:rsid w:val="002C0100"/>
    <w:rsid w:val="002C056F"/>
    <w:rsid w:val="002D31D6"/>
    <w:rsid w:val="002D3806"/>
    <w:rsid w:val="002E3A93"/>
    <w:rsid w:val="002E516F"/>
    <w:rsid w:val="002F103C"/>
    <w:rsid w:val="002F50FC"/>
    <w:rsid w:val="003231F5"/>
    <w:rsid w:val="0032631D"/>
    <w:rsid w:val="00332352"/>
    <w:rsid w:val="003425C7"/>
    <w:rsid w:val="003455D2"/>
    <w:rsid w:val="003772B1"/>
    <w:rsid w:val="00380702"/>
    <w:rsid w:val="003B6C70"/>
    <w:rsid w:val="003B77DB"/>
    <w:rsid w:val="003D3309"/>
    <w:rsid w:val="003D344C"/>
    <w:rsid w:val="003E03C7"/>
    <w:rsid w:val="003E306E"/>
    <w:rsid w:val="00413349"/>
    <w:rsid w:val="00422CA8"/>
    <w:rsid w:val="00482A5C"/>
    <w:rsid w:val="00486F92"/>
    <w:rsid w:val="00495E97"/>
    <w:rsid w:val="004D76E3"/>
    <w:rsid w:val="004F747E"/>
    <w:rsid w:val="00547F70"/>
    <w:rsid w:val="00565DD7"/>
    <w:rsid w:val="005B6DBF"/>
    <w:rsid w:val="005D286F"/>
    <w:rsid w:val="005D2998"/>
    <w:rsid w:val="005D67DA"/>
    <w:rsid w:val="005F23C2"/>
    <w:rsid w:val="0061340F"/>
    <w:rsid w:val="00617A76"/>
    <w:rsid w:val="00642201"/>
    <w:rsid w:val="006B1FC3"/>
    <w:rsid w:val="006F59A2"/>
    <w:rsid w:val="00737F07"/>
    <w:rsid w:val="00761335"/>
    <w:rsid w:val="00764E72"/>
    <w:rsid w:val="007C423A"/>
    <w:rsid w:val="007C46D9"/>
    <w:rsid w:val="008553B9"/>
    <w:rsid w:val="00856E6D"/>
    <w:rsid w:val="00891553"/>
    <w:rsid w:val="008919D2"/>
    <w:rsid w:val="0089460F"/>
    <w:rsid w:val="008A54AA"/>
    <w:rsid w:val="008D40FE"/>
    <w:rsid w:val="008F01A1"/>
    <w:rsid w:val="00911332"/>
    <w:rsid w:val="00941369"/>
    <w:rsid w:val="00945BE1"/>
    <w:rsid w:val="00954CA3"/>
    <w:rsid w:val="00957055"/>
    <w:rsid w:val="00973E9F"/>
    <w:rsid w:val="00975D59"/>
    <w:rsid w:val="00983388"/>
    <w:rsid w:val="0099493A"/>
    <w:rsid w:val="009B1526"/>
    <w:rsid w:val="00A0535E"/>
    <w:rsid w:val="00A11D83"/>
    <w:rsid w:val="00A136E1"/>
    <w:rsid w:val="00A230B3"/>
    <w:rsid w:val="00A24393"/>
    <w:rsid w:val="00A2772E"/>
    <w:rsid w:val="00A328A3"/>
    <w:rsid w:val="00A56632"/>
    <w:rsid w:val="00A8570C"/>
    <w:rsid w:val="00A86CE8"/>
    <w:rsid w:val="00A9227F"/>
    <w:rsid w:val="00AD036F"/>
    <w:rsid w:val="00AE7361"/>
    <w:rsid w:val="00B51D09"/>
    <w:rsid w:val="00B55EF4"/>
    <w:rsid w:val="00B70D27"/>
    <w:rsid w:val="00B92376"/>
    <w:rsid w:val="00BD6809"/>
    <w:rsid w:val="00BE103E"/>
    <w:rsid w:val="00C829AE"/>
    <w:rsid w:val="00CC2D57"/>
    <w:rsid w:val="00CD686D"/>
    <w:rsid w:val="00CE4744"/>
    <w:rsid w:val="00D306C6"/>
    <w:rsid w:val="00D459A8"/>
    <w:rsid w:val="00D97B92"/>
    <w:rsid w:val="00DA7B9D"/>
    <w:rsid w:val="00DB4179"/>
    <w:rsid w:val="00DC2F17"/>
    <w:rsid w:val="00DC7868"/>
    <w:rsid w:val="00DD2EF3"/>
    <w:rsid w:val="00DD6BBA"/>
    <w:rsid w:val="00DD7ABD"/>
    <w:rsid w:val="00E24603"/>
    <w:rsid w:val="00E72410"/>
    <w:rsid w:val="00EE062D"/>
    <w:rsid w:val="00EE2ACA"/>
    <w:rsid w:val="00EF2B91"/>
    <w:rsid w:val="00F242E9"/>
    <w:rsid w:val="00F53E13"/>
    <w:rsid w:val="00F61807"/>
    <w:rsid w:val="00F87161"/>
    <w:rsid w:val="00F902F9"/>
    <w:rsid w:val="00F92CEB"/>
    <w:rsid w:val="00F94074"/>
    <w:rsid w:val="00F97E65"/>
    <w:rsid w:val="00FF16F2"/>
    <w:rsid w:val="00FF581A"/>
    <w:rsid w:val="00FF76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AF"/>
    <w:pPr>
      <w:spacing w:after="200" w:line="276" w:lineRule="auto"/>
    </w:pPr>
    <w:rPr>
      <w:rFonts w:asciiTheme="minorHAnsi" w:eastAsiaTheme="minorHAnsi" w:hAnsiTheme="minorHAnsi" w:cstheme="minorBidi"/>
      <w:sz w:val="22"/>
      <w:szCs w:val="22"/>
      <w:lang w:val="de-DE" w:eastAsia="en-US"/>
    </w:rPr>
  </w:style>
  <w:style w:type="paragraph" w:styleId="Heading2">
    <w:name w:val="heading 2"/>
    <w:basedOn w:val="Normal"/>
    <w:next w:val="Normal"/>
    <w:link w:val="Heading2Char"/>
    <w:uiPriority w:val="9"/>
    <w:unhideWhenUsed/>
    <w:qFormat/>
    <w:rsid w:val="00DD7A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4074"/>
    <w:pPr>
      <w:tabs>
        <w:tab w:val="center" w:pos="4536"/>
        <w:tab w:val="right" w:pos="9072"/>
      </w:tabs>
    </w:pPr>
  </w:style>
  <w:style w:type="paragraph" w:styleId="Footer">
    <w:name w:val="footer"/>
    <w:basedOn w:val="Normal"/>
    <w:link w:val="FooterChar"/>
    <w:uiPriority w:val="99"/>
    <w:rsid w:val="00F94074"/>
    <w:pPr>
      <w:tabs>
        <w:tab w:val="center" w:pos="4536"/>
        <w:tab w:val="right" w:pos="9072"/>
      </w:tabs>
    </w:pPr>
  </w:style>
  <w:style w:type="paragraph" w:customStyle="1" w:styleId="EinfacherAbsatz">
    <w:name w:val="[Einfacher Absatz]"/>
    <w:basedOn w:val="Normal"/>
    <w:rsid w:val="00F94074"/>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BE103E"/>
    <w:rPr>
      <w:rFonts w:ascii="Tahoma" w:hAnsi="Tahoma" w:cs="Tahoma"/>
      <w:sz w:val="16"/>
      <w:szCs w:val="16"/>
    </w:rPr>
  </w:style>
  <w:style w:type="character" w:customStyle="1" w:styleId="BalloonTextChar">
    <w:name w:val="Balloon Text Char"/>
    <w:basedOn w:val="DefaultParagraphFont"/>
    <w:link w:val="BalloonText"/>
    <w:uiPriority w:val="99"/>
    <w:semiHidden/>
    <w:rsid w:val="00BE103E"/>
    <w:rPr>
      <w:rFonts w:ascii="Tahoma" w:hAnsi="Tahoma" w:cs="Tahoma"/>
      <w:sz w:val="16"/>
      <w:szCs w:val="16"/>
      <w:lang w:val="de-DE"/>
    </w:rPr>
  </w:style>
  <w:style w:type="character" w:customStyle="1" w:styleId="FooterChar">
    <w:name w:val="Footer Char"/>
    <w:basedOn w:val="DefaultParagraphFont"/>
    <w:link w:val="Footer"/>
    <w:uiPriority w:val="99"/>
    <w:rsid w:val="00BE103E"/>
    <w:rPr>
      <w:sz w:val="24"/>
      <w:lang w:val="de-DE"/>
    </w:rPr>
  </w:style>
  <w:style w:type="character" w:styleId="Hyperlink">
    <w:name w:val="Hyperlink"/>
    <w:basedOn w:val="DefaultParagraphFont"/>
    <w:uiPriority w:val="99"/>
    <w:unhideWhenUsed/>
    <w:rsid w:val="00F242E9"/>
    <w:rPr>
      <w:color w:val="0000FF" w:themeColor="hyperlink"/>
      <w:u w:val="single"/>
    </w:rPr>
  </w:style>
  <w:style w:type="paragraph" w:styleId="ListParagraph">
    <w:name w:val="List Paragraph"/>
    <w:basedOn w:val="Normal"/>
    <w:uiPriority w:val="34"/>
    <w:qFormat/>
    <w:rsid w:val="000C3EAF"/>
    <w:pPr>
      <w:ind w:left="720"/>
      <w:contextualSpacing/>
    </w:pPr>
  </w:style>
  <w:style w:type="paragraph" w:styleId="NormalWeb">
    <w:name w:val="Normal (Web)"/>
    <w:basedOn w:val="Normal"/>
    <w:uiPriority w:val="99"/>
    <w:rsid w:val="002A74E8"/>
    <w:pPr>
      <w:spacing w:before="100" w:beforeAutospacing="1" w:after="119" w:line="240" w:lineRule="auto"/>
    </w:pPr>
    <w:rPr>
      <w:rFonts w:ascii="Times New Roman" w:eastAsia="Times New Roman" w:hAnsi="Times New Roman" w:cs="Times New Roman"/>
      <w:sz w:val="24"/>
      <w:szCs w:val="24"/>
      <w:lang w:val="it-IT" w:eastAsia="it-IT"/>
    </w:rPr>
  </w:style>
  <w:style w:type="character" w:customStyle="1" w:styleId="Heading2Char">
    <w:name w:val="Heading 2 Char"/>
    <w:basedOn w:val="DefaultParagraphFont"/>
    <w:link w:val="Heading2"/>
    <w:uiPriority w:val="9"/>
    <w:rsid w:val="00DD7ABD"/>
    <w:rPr>
      <w:rFonts w:asciiTheme="majorHAnsi" w:eastAsiaTheme="majorEastAsia" w:hAnsiTheme="majorHAnsi" w:cstheme="majorBidi"/>
      <w:color w:val="365F91" w:themeColor="accent1" w:themeShade="BF"/>
      <w:sz w:val="26"/>
      <w:szCs w:val="26"/>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AF"/>
    <w:pPr>
      <w:spacing w:after="200" w:line="276" w:lineRule="auto"/>
    </w:pPr>
    <w:rPr>
      <w:rFonts w:asciiTheme="minorHAnsi" w:eastAsiaTheme="minorHAnsi" w:hAnsiTheme="minorHAnsi" w:cstheme="minorBidi"/>
      <w:sz w:val="22"/>
      <w:szCs w:val="22"/>
      <w:lang w:val="de-DE" w:eastAsia="en-US"/>
    </w:rPr>
  </w:style>
  <w:style w:type="paragraph" w:styleId="Heading2">
    <w:name w:val="heading 2"/>
    <w:basedOn w:val="Normal"/>
    <w:next w:val="Normal"/>
    <w:link w:val="Heading2Char"/>
    <w:uiPriority w:val="9"/>
    <w:unhideWhenUsed/>
    <w:qFormat/>
    <w:rsid w:val="00DD7A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4074"/>
    <w:pPr>
      <w:tabs>
        <w:tab w:val="center" w:pos="4536"/>
        <w:tab w:val="right" w:pos="9072"/>
      </w:tabs>
    </w:pPr>
  </w:style>
  <w:style w:type="paragraph" w:styleId="Footer">
    <w:name w:val="footer"/>
    <w:basedOn w:val="Normal"/>
    <w:link w:val="FooterChar"/>
    <w:uiPriority w:val="99"/>
    <w:rsid w:val="00F94074"/>
    <w:pPr>
      <w:tabs>
        <w:tab w:val="center" w:pos="4536"/>
        <w:tab w:val="right" w:pos="9072"/>
      </w:tabs>
    </w:pPr>
  </w:style>
  <w:style w:type="paragraph" w:customStyle="1" w:styleId="EinfacherAbsatz">
    <w:name w:val="[Einfacher Absatz]"/>
    <w:basedOn w:val="Normal"/>
    <w:rsid w:val="00F94074"/>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BE103E"/>
    <w:rPr>
      <w:rFonts w:ascii="Tahoma" w:hAnsi="Tahoma" w:cs="Tahoma"/>
      <w:sz w:val="16"/>
      <w:szCs w:val="16"/>
    </w:rPr>
  </w:style>
  <w:style w:type="character" w:customStyle="1" w:styleId="BalloonTextChar">
    <w:name w:val="Balloon Text Char"/>
    <w:basedOn w:val="DefaultParagraphFont"/>
    <w:link w:val="BalloonText"/>
    <w:uiPriority w:val="99"/>
    <w:semiHidden/>
    <w:rsid w:val="00BE103E"/>
    <w:rPr>
      <w:rFonts w:ascii="Tahoma" w:hAnsi="Tahoma" w:cs="Tahoma"/>
      <w:sz w:val="16"/>
      <w:szCs w:val="16"/>
      <w:lang w:val="de-DE"/>
    </w:rPr>
  </w:style>
  <w:style w:type="character" w:customStyle="1" w:styleId="FooterChar">
    <w:name w:val="Footer Char"/>
    <w:basedOn w:val="DefaultParagraphFont"/>
    <w:link w:val="Footer"/>
    <w:uiPriority w:val="99"/>
    <w:rsid w:val="00BE103E"/>
    <w:rPr>
      <w:sz w:val="24"/>
      <w:lang w:val="de-DE"/>
    </w:rPr>
  </w:style>
  <w:style w:type="character" w:styleId="Hyperlink">
    <w:name w:val="Hyperlink"/>
    <w:basedOn w:val="DefaultParagraphFont"/>
    <w:uiPriority w:val="99"/>
    <w:unhideWhenUsed/>
    <w:rsid w:val="00F242E9"/>
    <w:rPr>
      <w:color w:val="0000FF" w:themeColor="hyperlink"/>
      <w:u w:val="single"/>
    </w:rPr>
  </w:style>
  <w:style w:type="paragraph" w:styleId="ListParagraph">
    <w:name w:val="List Paragraph"/>
    <w:basedOn w:val="Normal"/>
    <w:uiPriority w:val="34"/>
    <w:qFormat/>
    <w:rsid w:val="000C3EAF"/>
    <w:pPr>
      <w:ind w:left="720"/>
      <w:contextualSpacing/>
    </w:pPr>
  </w:style>
  <w:style w:type="paragraph" w:styleId="NormalWeb">
    <w:name w:val="Normal (Web)"/>
    <w:basedOn w:val="Normal"/>
    <w:uiPriority w:val="99"/>
    <w:rsid w:val="002A74E8"/>
    <w:pPr>
      <w:spacing w:before="100" w:beforeAutospacing="1" w:after="119" w:line="240" w:lineRule="auto"/>
    </w:pPr>
    <w:rPr>
      <w:rFonts w:ascii="Times New Roman" w:eastAsia="Times New Roman" w:hAnsi="Times New Roman" w:cs="Times New Roman"/>
      <w:sz w:val="24"/>
      <w:szCs w:val="24"/>
      <w:lang w:val="it-IT" w:eastAsia="it-IT"/>
    </w:rPr>
  </w:style>
  <w:style w:type="character" w:customStyle="1" w:styleId="Heading2Char">
    <w:name w:val="Heading 2 Char"/>
    <w:basedOn w:val="DefaultParagraphFont"/>
    <w:link w:val="Heading2"/>
    <w:uiPriority w:val="9"/>
    <w:rsid w:val="00DD7ABD"/>
    <w:rPr>
      <w:rFonts w:asciiTheme="majorHAnsi" w:eastAsiaTheme="majorEastAsia" w:hAnsiTheme="majorHAnsi" w:cstheme="majorBidi"/>
      <w:color w:val="365F91" w:themeColor="accent1" w:themeShade="BF"/>
      <w:sz w:val="26"/>
      <w:szCs w:val="2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4236">
      <w:bodyDiv w:val="1"/>
      <w:marLeft w:val="0"/>
      <w:marRight w:val="0"/>
      <w:marTop w:val="0"/>
      <w:marBottom w:val="0"/>
      <w:divBdr>
        <w:top w:val="none" w:sz="0" w:space="0" w:color="auto"/>
        <w:left w:val="none" w:sz="0" w:space="0" w:color="auto"/>
        <w:bottom w:val="none" w:sz="0" w:space="0" w:color="auto"/>
        <w:right w:val="none" w:sz="0" w:space="0" w:color="auto"/>
      </w:divBdr>
    </w:div>
    <w:div w:id="212236001">
      <w:bodyDiv w:val="1"/>
      <w:marLeft w:val="0"/>
      <w:marRight w:val="0"/>
      <w:marTop w:val="0"/>
      <w:marBottom w:val="0"/>
      <w:divBdr>
        <w:top w:val="none" w:sz="0" w:space="0" w:color="auto"/>
        <w:left w:val="none" w:sz="0" w:space="0" w:color="auto"/>
        <w:bottom w:val="none" w:sz="0" w:space="0" w:color="auto"/>
        <w:right w:val="none" w:sz="0" w:space="0" w:color="auto"/>
      </w:divBdr>
    </w:div>
    <w:div w:id="15333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10762</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Max Mustermann</vt:lpstr>
      <vt:lpstr>Max Mustermann</vt:lpstr>
    </vt:vector>
  </TitlesOfParts>
  <Company>ooo</Company>
  <LinksUpToDate>false</LinksUpToDate>
  <CharactersWithSpaces>12625</CharactersWithSpaces>
  <SharedDoc>false</SharedDoc>
  <HLinks>
    <vt:vector size="12" baseType="variant">
      <vt:variant>
        <vt:i4>786651</vt:i4>
      </vt:variant>
      <vt:variant>
        <vt:i4>1591</vt:i4>
      </vt:variant>
      <vt:variant>
        <vt:i4>1026</vt:i4>
      </vt:variant>
      <vt:variant>
        <vt:i4>1</vt:i4>
      </vt:variant>
      <vt:variant>
        <vt:lpwstr>Kunden A-N:EOS :Werbung 2011:Corporate Comm 14540:Grafik:Entwürfe:Corporate Docs:Word Briefblatt:Logo_klein.jpg</vt:lpwstr>
      </vt:variant>
      <vt:variant>
        <vt:lpwstr/>
      </vt:variant>
      <vt:variant>
        <vt:i4>3735675</vt:i4>
      </vt:variant>
      <vt:variant>
        <vt:i4>1596</vt:i4>
      </vt:variant>
      <vt:variant>
        <vt:i4>1025</vt:i4>
      </vt:variant>
      <vt:variant>
        <vt:i4>1</vt:i4>
      </vt:variant>
      <vt:variant>
        <vt:lpwstr>:Logo Zusatz 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Mustermann</dc:title>
  <dc:creator>edith.trocker</dc:creator>
  <cp:lastModifiedBy>Administrator</cp:lastModifiedBy>
  <cp:revision>8</cp:revision>
  <cp:lastPrinted>2015-06-11T07:28:00Z</cp:lastPrinted>
  <dcterms:created xsi:type="dcterms:W3CDTF">2015-11-16T15:23:00Z</dcterms:created>
  <dcterms:modified xsi:type="dcterms:W3CDTF">2015-11-17T08:36:00Z</dcterms:modified>
</cp:coreProperties>
</file>