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37" w:rsidRPr="005E4A67" w:rsidRDefault="00021A37" w:rsidP="00021A37">
      <w:pPr>
        <w:spacing w:after="0"/>
        <w:rPr>
          <w:rFonts w:ascii="Frutiger 45 Light" w:hAnsi="Frutiger 45 Light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3446"/>
        <w:gridCol w:w="2977"/>
      </w:tblGrid>
      <w:tr w:rsidR="00021A37" w:rsidRPr="005E4A67" w:rsidTr="007C148C">
        <w:tc>
          <w:tcPr>
            <w:tcW w:w="9062" w:type="dxa"/>
            <w:gridSpan w:val="3"/>
          </w:tcPr>
          <w:p w:rsidR="00021A37" w:rsidRPr="005E4A67" w:rsidRDefault="00021A37" w:rsidP="007C148C">
            <w:pPr>
              <w:jc w:val="center"/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  <w:p w:rsidR="00021A37" w:rsidRPr="005E4A67" w:rsidRDefault="00021A37" w:rsidP="007C148C">
            <w:pPr>
              <w:jc w:val="center"/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“</w:t>
            </w:r>
            <w:proofErr w:type="spellStart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L’Alto</w:t>
            </w:r>
            <w:proofErr w:type="spellEnd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Adige</w:t>
            </w:r>
            <w:proofErr w:type="spellEnd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pedala</w:t>
            </w:r>
            <w:proofErr w:type="spellEnd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” 201</w:t>
            </w:r>
            <w:r w:rsidR="005E4A67">
              <w:rPr>
                <w:rFonts w:ascii="Frutiger 45 Light" w:hAnsi="Frutiger 45 Light" w:cs="Arial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  <w:p w:rsidR="00021A37" w:rsidRPr="005E4A67" w:rsidRDefault="00021A37" w:rsidP="007C148C">
            <w:pPr>
              <w:jc w:val="center"/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</w:tc>
      </w:tr>
      <w:tr w:rsidR="00021A37" w:rsidRPr="005E4A67" w:rsidTr="007C148C">
        <w:tc>
          <w:tcPr>
            <w:tcW w:w="2639" w:type="dxa"/>
          </w:tcPr>
          <w:p w:rsidR="00021A37" w:rsidRPr="005E4A67" w:rsidRDefault="00021A37" w:rsidP="007C148C">
            <w:pPr>
              <w:jc w:val="center"/>
              <w:rPr>
                <w:rFonts w:ascii="Frutiger 45 Light" w:hAnsi="Frutiger 45 Light" w:cs="Arial"/>
                <w:b/>
                <w:sz w:val="20"/>
                <w:szCs w:val="20"/>
              </w:rPr>
            </w:pPr>
            <w:proofErr w:type="spellStart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Categorie</w:t>
            </w:r>
            <w:proofErr w:type="spellEnd"/>
          </w:p>
          <w:p w:rsidR="00021A37" w:rsidRPr="005E4A67" w:rsidRDefault="00021A37" w:rsidP="007C148C">
            <w:pPr>
              <w:jc w:val="center"/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</w:tc>
        <w:tc>
          <w:tcPr>
            <w:tcW w:w="3446" w:type="dxa"/>
          </w:tcPr>
          <w:p w:rsidR="00021A37" w:rsidRPr="005E4A67" w:rsidRDefault="00021A37" w:rsidP="007C148C">
            <w:pPr>
              <w:jc w:val="center"/>
              <w:rPr>
                <w:rFonts w:ascii="Frutiger 45 Light" w:hAnsi="Frutiger 45 Light" w:cs="Arial"/>
                <w:b/>
                <w:sz w:val="20"/>
                <w:szCs w:val="20"/>
              </w:rPr>
            </w:pPr>
            <w:proofErr w:type="spellStart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Vincitori</w:t>
            </w:r>
            <w:proofErr w:type="spellEnd"/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21A37" w:rsidRPr="005E4A67" w:rsidRDefault="00021A37" w:rsidP="007C148C">
            <w:pPr>
              <w:jc w:val="center"/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5E4A67">
              <w:rPr>
                <w:rFonts w:ascii="Frutiger 45 Light" w:hAnsi="Frutiger 45 Light" w:cs="Arial"/>
                <w:b/>
                <w:sz w:val="20"/>
                <w:szCs w:val="20"/>
              </w:rPr>
              <w:t>Note</w:t>
            </w: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Ciclista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 più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giovane</w:t>
            </w:r>
            <w:proofErr w:type="spellEnd"/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Alexander Kofler, Val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Sarentino</w:t>
            </w:r>
            <w:proofErr w:type="spellEnd"/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Anno di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nascita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>: 2015</w:t>
            </w:r>
          </w:p>
        </w:tc>
      </w:tr>
      <w:tr w:rsidR="00021A37" w:rsidRPr="005E4A67" w:rsidTr="007C148C">
        <w:trPr>
          <w:trHeight w:val="506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Ciclista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 più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anziano</w:t>
            </w:r>
            <w:proofErr w:type="spellEnd"/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Luciano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Benacchio</w:t>
            </w:r>
            <w:proofErr w:type="spellEnd"/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hAnsi="Frutiger 45 Light"/>
                <w:sz w:val="20"/>
                <w:szCs w:val="20"/>
                <w:lang w:val="it-IT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Anno di nascita: 1934</w:t>
            </w:r>
          </w:p>
          <w:p w:rsidR="00021A37" w:rsidRPr="005E4A67" w:rsidRDefault="00021A37" w:rsidP="007C148C">
            <w:pPr>
              <w:rPr>
                <w:rFonts w:ascii="Frutiger 45 Light" w:hAnsi="Frutiger 45 Light"/>
                <w:sz w:val="20"/>
                <w:szCs w:val="20"/>
                <w:lang w:val="it-IT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4.025 </w:t>
            </w: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km </w:t>
            </w: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Ciclista maschile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Karl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Schuster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, Rasun Anterselva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18.858 km </w:t>
            </w:r>
          </w:p>
        </w:tc>
      </w:tr>
      <w:tr w:rsidR="00021A37" w:rsidRPr="005E4A67" w:rsidTr="007C148C">
        <w:trPr>
          <w:trHeight w:val="450"/>
        </w:trPr>
        <w:tc>
          <w:tcPr>
            <w:tcW w:w="2639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 xml:space="preserve">Ciclista femminile con più chilometri 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 xml:space="preserve">Evelina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Santocono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, Merano</w:t>
            </w:r>
          </w:p>
        </w:tc>
        <w:tc>
          <w:tcPr>
            <w:tcW w:w="2977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10.880 </w:t>
            </w:r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km </w:t>
            </w:r>
          </w:p>
        </w:tc>
      </w:tr>
      <w:tr w:rsidR="00021A37" w:rsidRPr="005E4A67" w:rsidTr="007C148C">
        <w:trPr>
          <w:trHeight w:val="192"/>
        </w:trPr>
        <w:tc>
          <w:tcPr>
            <w:tcW w:w="2639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6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Comune (fino a 3.000 abitanti) con la più elevata quota di ciclisti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Comune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 di Plaus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35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partecipanti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 / 1.000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abitanti</w:t>
            </w:r>
            <w:proofErr w:type="spellEnd"/>
          </w:p>
        </w:tc>
      </w:tr>
      <w:tr w:rsidR="00021A37" w:rsidRPr="005E4A67" w:rsidTr="007C148C">
        <w:trPr>
          <w:trHeight w:val="714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Comune (3.000-10.000 abitanti) con la più elevata quota di ciclisti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  <w:lang w:val="en-US"/>
              </w:rPr>
              <w:t>Comune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  <w:lang w:val="en-US"/>
              </w:rPr>
              <w:t>Dobbiaco</w:t>
            </w:r>
            <w:proofErr w:type="spellEnd"/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25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/ 1.000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abitanti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6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Comune (oltre 10.000 abitanti) con la più elevata quota di ciclisti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Comune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 di Lana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hAnsi="Frutiger 45 Light"/>
                <w:sz w:val="20"/>
                <w:szCs w:val="20"/>
              </w:rPr>
            </w:pPr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11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/ 1.000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abitanti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137"/>
        </w:trPr>
        <w:tc>
          <w:tcPr>
            <w:tcW w:w="2639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Azienda (fino a 10 collaboratori)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Parco Nazionale dello Stelvio – Filiale di Glorenza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6.625 km </w:t>
            </w:r>
          </w:p>
        </w:tc>
      </w:tr>
      <w:tr w:rsidR="00021A37" w:rsidRPr="005E4A67" w:rsidTr="007C148C">
        <w:trPr>
          <w:trHeight w:val="707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Azienda (11-50 collaboratori)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Monier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SpA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Sede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Chienes</w:t>
            </w:r>
            <w:proofErr w:type="spellEnd"/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40.188 </w:t>
            </w: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</w:t>
            </w:r>
          </w:p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lastRenderedPageBreak/>
              <w:t>Azienda (51-250 collaboratori)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Cassa Rurale di Bolzano Soc.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25.918 km </w:t>
            </w:r>
          </w:p>
        </w:tc>
      </w:tr>
      <w:tr w:rsidR="00021A37" w:rsidRPr="005E4A67" w:rsidTr="007C148C">
        <w:trPr>
          <w:trHeight w:val="679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Azienda (oltre 250 collaboratori)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Provincia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Autonoma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di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Bolzano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Arial" w:eastAsia="Times New Roman" w:hAnsi="Arial" w:cs="Arial"/>
                <w:color w:val="000000"/>
                <w:sz w:val="20"/>
                <w:szCs w:val="20"/>
                <w:lang w:val="it-IT" w:eastAsia="de-DE"/>
              </w:rPr>
              <w:t xml:space="preserve">294.529 </w:t>
            </w: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</w:t>
            </w:r>
          </w:p>
        </w:tc>
      </w:tr>
      <w:tr w:rsidR="00021A37" w:rsidRPr="005E4A67" w:rsidTr="007C148C">
        <w:trPr>
          <w:trHeight w:val="216"/>
        </w:trPr>
        <w:tc>
          <w:tcPr>
            <w:tcW w:w="2639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Azienda (11-50 collaboratori) con la più elevata quota di ciclisti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Peer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100 % di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collaboratori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Azienda (51-250 collaboratori) con la più elevata quota di ciclisti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Cassa Rurale di Bolzano Soc.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20 % di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collaboratori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</w:p>
        </w:tc>
      </w:tr>
      <w:tr w:rsidR="00021A37" w:rsidRPr="005E4A67" w:rsidTr="007C148C">
        <w:trPr>
          <w:trHeight w:val="783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Azienda (oltre 250 collaboratori) con la più elevata quota di ciclisti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TechnoAlpin</w:t>
            </w:r>
            <w:proofErr w:type="spellEnd"/>
            <w:r w:rsidRPr="005E4A6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 w:rsidRPr="005E4A67">
              <w:rPr>
                <w:rFonts w:ascii="Frutiger 45 Light" w:hAnsi="Frutiger 45 Light"/>
                <w:sz w:val="20"/>
                <w:szCs w:val="20"/>
              </w:rPr>
              <w:t>SpA</w:t>
            </w:r>
            <w:proofErr w:type="spellEnd"/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10 % di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collaboratori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</w:p>
        </w:tc>
      </w:tr>
      <w:tr w:rsidR="00021A37" w:rsidRPr="005E4A67" w:rsidTr="007C148C">
        <w:trPr>
          <w:trHeight w:val="160"/>
        </w:trPr>
        <w:tc>
          <w:tcPr>
            <w:tcW w:w="2639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noWrap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Associazione/organizzazione a livello provinciale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Alpenverein Südtirol</w:t>
            </w:r>
          </w:p>
        </w:tc>
        <w:tc>
          <w:tcPr>
            <w:tcW w:w="2977" w:type="dxa"/>
            <w:noWrap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501.160 </w:t>
            </w: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km (399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)</w:t>
            </w:r>
          </w:p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hAnsi="Frutiger 45 Light"/>
                <w:sz w:val="20"/>
                <w:szCs w:val="20"/>
                <w:lang w:val="it-IT"/>
              </w:rPr>
              <w:t>Associazione/organizzazione a livello locale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Dynamic Bike Team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Appiano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 ASV</w:t>
            </w:r>
          </w:p>
        </w:tc>
        <w:tc>
          <w:tcPr>
            <w:tcW w:w="2977" w:type="dxa"/>
            <w:noWrap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111.430 km (26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partecipanti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</w:tr>
      <w:tr w:rsidR="00021A37" w:rsidRPr="005E4A67" w:rsidTr="007C148C">
        <w:trPr>
          <w:trHeight w:val="173"/>
        </w:trPr>
        <w:tc>
          <w:tcPr>
            <w:tcW w:w="2639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46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Istituto d’istruzione con più chilometri percorsi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Istituto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comprensivo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Millan</w:t>
            </w:r>
          </w:p>
        </w:tc>
        <w:tc>
          <w:tcPr>
            <w:tcW w:w="2977" w:type="dxa"/>
            <w:hideMark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Istituto d’istruzione con più chilometri percorsi/partecipanti</w:t>
            </w:r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Istituto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comprensivo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E4A67">
              <w:rPr>
                <w:sz w:val="20"/>
                <w:szCs w:val="20"/>
              </w:rPr>
              <w:t>Lagundo</w:t>
            </w:r>
            <w:proofErr w:type="spellEnd"/>
          </w:p>
        </w:tc>
        <w:tc>
          <w:tcPr>
            <w:tcW w:w="2977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</w:tr>
      <w:tr w:rsidR="00021A37" w:rsidRPr="005E4A67" w:rsidTr="007C148C">
        <w:trPr>
          <w:trHeight w:val="214"/>
        </w:trPr>
        <w:tc>
          <w:tcPr>
            <w:tcW w:w="2639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  <w:tc>
          <w:tcPr>
            <w:tcW w:w="3446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</w:pPr>
          </w:p>
        </w:tc>
      </w:tr>
      <w:tr w:rsidR="00021A37" w:rsidRPr="005E4A67" w:rsidTr="007C148C">
        <w:trPr>
          <w:trHeight w:val="300"/>
        </w:trPr>
        <w:tc>
          <w:tcPr>
            <w:tcW w:w="2639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 xml:space="preserve">Newcomer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  <w:t>dell’anno</w:t>
            </w:r>
            <w:proofErr w:type="spellEnd"/>
          </w:p>
        </w:tc>
        <w:tc>
          <w:tcPr>
            <w:tcW w:w="3446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Rubner</w:t>
            </w:r>
            <w:proofErr w:type="spellEnd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en-US" w:eastAsia="de-DE"/>
              </w:rPr>
              <w:t>SpA</w:t>
            </w:r>
            <w:proofErr w:type="spellEnd"/>
          </w:p>
        </w:tc>
        <w:tc>
          <w:tcPr>
            <w:tcW w:w="2977" w:type="dxa"/>
          </w:tcPr>
          <w:p w:rsidR="00021A37" w:rsidRPr="005E4A67" w:rsidRDefault="00021A37" w:rsidP="007C148C">
            <w:pPr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eastAsia="de-DE"/>
              </w:rPr>
            </w:pPr>
            <w:r w:rsidRPr="005E4A67">
              <w:rPr>
                <w:rFonts w:ascii="Frutiger 45 Light" w:eastAsia="Times New Roman" w:hAnsi="Frutiger 45 Light" w:cs="Arial"/>
                <w:color w:val="000000"/>
                <w:sz w:val="20"/>
                <w:szCs w:val="20"/>
                <w:lang w:val="it-IT" w:eastAsia="de-DE"/>
              </w:rPr>
              <w:t>26.718 km (26 partecipanti)</w:t>
            </w:r>
          </w:p>
        </w:tc>
      </w:tr>
    </w:tbl>
    <w:p w:rsidR="00021A37" w:rsidRPr="005E4A67" w:rsidRDefault="00021A37" w:rsidP="00021A37">
      <w:pPr>
        <w:spacing w:after="0"/>
        <w:rPr>
          <w:rFonts w:ascii="Frutiger 45 Light" w:hAnsi="Frutiger 45 Light"/>
          <w:b/>
          <w:sz w:val="20"/>
          <w:szCs w:val="20"/>
        </w:rPr>
      </w:pPr>
    </w:p>
    <w:p w:rsidR="005B3280" w:rsidRPr="005E4A67" w:rsidRDefault="005B3280">
      <w:pPr>
        <w:rPr>
          <w:sz w:val="20"/>
          <w:szCs w:val="20"/>
        </w:rPr>
      </w:pPr>
    </w:p>
    <w:sectPr w:rsidR="005B3280" w:rsidRPr="005E4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Eras Light ITC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37"/>
    <w:rsid w:val="00021A37"/>
    <w:rsid w:val="00215789"/>
    <w:rsid w:val="005B3280"/>
    <w:rsid w:val="005E4A67"/>
    <w:rsid w:val="008E20FA"/>
    <w:rsid w:val="00A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184E5"/>
  <w15:chartTrackingRefBased/>
  <w15:docId w15:val="{70101B97-8499-4D9A-882D-118F2B7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21A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A37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5E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E4A67"/>
    <w:rPr>
      <w:rFonts w:ascii="Segoe UI" w:eastAsiaTheme="minorHAns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A5ECF176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Amistadi, Silvana</dc:creator>
  <cp:keywords/>
  <dc:description/>
  <cp:lastModifiedBy>Amistadi, Silvana</cp:lastModifiedBy>
  <cp:revision>2</cp:revision>
  <cp:lastPrinted>2018-11-14T09:51:00Z</cp:lastPrinted>
  <dcterms:created xsi:type="dcterms:W3CDTF">2018-11-14T09:49:00Z</dcterms:created>
  <dcterms:modified xsi:type="dcterms:W3CDTF">2018-11-14T09:52:00Z</dcterms:modified>
</cp:coreProperties>
</file>