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F3" w:rsidRDefault="000F39E4" w:rsidP="00087B58">
      <w:pPr>
        <w:spacing w:line="240" w:lineRule="auto"/>
        <w:jc w:val="center"/>
        <w:rPr>
          <w:rStyle w:val="Enfasigrassetto"/>
          <w:rFonts w:ascii="Arial" w:hAnsi="Arial" w:cs="Arial"/>
          <w:color w:val="FF00FF"/>
          <w:sz w:val="28"/>
          <w:szCs w:val="24"/>
        </w:rPr>
      </w:pPr>
      <w:r w:rsidRPr="008F5107">
        <w:rPr>
          <w:rStyle w:val="Enfasigrassetto"/>
          <w:rFonts w:ascii="Arial" w:hAnsi="Arial" w:cs="Arial"/>
          <w:color w:val="FF00FF"/>
          <w:sz w:val="28"/>
          <w:szCs w:val="24"/>
        </w:rPr>
        <w:t xml:space="preserve">Scuola italiana: </w:t>
      </w:r>
      <w:r w:rsidR="0017355D">
        <w:rPr>
          <w:rStyle w:val="Enfasigrassetto"/>
          <w:rFonts w:ascii="Arial" w:hAnsi="Arial" w:cs="Arial"/>
          <w:color w:val="FF00FF"/>
          <w:sz w:val="28"/>
          <w:szCs w:val="24"/>
        </w:rPr>
        <w:t>docenti a convegno per l’</w:t>
      </w:r>
      <w:r w:rsidR="009965F3">
        <w:rPr>
          <w:rStyle w:val="Enfasigrassetto"/>
          <w:rFonts w:ascii="Arial" w:hAnsi="Arial" w:cs="Arial"/>
          <w:color w:val="FF00FF"/>
          <w:sz w:val="28"/>
          <w:szCs w:val="24"/>
        </w:rPr>
        <w:t xml:space="preserve">apertura dell’anno scolastico </w:t>
      </w:r>
    </w:p>
    <w:p w:rsidR="000F39E4" w:rsidRPr="00B074D6" w:rsidRDefault="009965F3" w:rsidP="00087B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Sarà un’occasione per riflettere sulla tecnologia e sulle implicazioni che essa </w:t>
      </w:r>
      <w:r w:rsidR="000D0F32">
        <w:rPr>
          <w:rFonts w:ascii="Arial" w:hAnsi="Arial" w:cs="Arial"/>
          <w:sz w:val="24"/>
          <w:szCs w:val="24"/>
        </w:rPr>
        <w:t>può avere nella società ricca di differenze in cui viviamo. Sono attesi relatori di portata nazionale</w:t>
      </w:r>
    </w:p>
    <w:p w:rsidR="000F39E4" w:rsidRPr="00B87987" w:rsidRDefault="000F39E4" w:rsidP="00087B58">
      <w:pPr>
        <w:spacing w:line="240" w:lineRule="auto"/>
        <w:jc w:val="both"/>
        <w:rPr>
          <w:rStyle w:val="Enfasigrassetto"/>
          <w:rFonts w:ascii="Arial" w:hAnsi="Arial" w:cs="Arial"/>
        </w:rPr>
      </w:pPr>
    </w:p>
    <w:p w:rsidR="0088134A" w:rsidRDefault="00A31E08" w:rsidP="00087B5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2E73E8">
        <w:rPr>
          <w:rFonts w:ascii="Arial" w:hAnsi="Arial" w:cs="Arial"/>
          <w:b/>
        </w:rPr>
        <w:t>tecnologia</w:t>
      </w:r>
      <w:r>
        <w:rPr>
          <w:rFonts w:ascii="Arial" w:hAnsi="Arial" w:cs="Arial"/>
        </w:rPr>
        <w:t xml:space="preserve"> e la </w:t>
      </w:r>
      <w:r w:rsidRPr="002E73E8">
        <w:rPr>
          <w:rFonts w:ascii="Arial" w:hAnsi="Arial" w:cs="Arial"/>
          <w:b/>
        </w:rPr>
        <w:t>società delle differenze</w:t>
      </w:r>
      <w:r>
        <w:rPr>
          <w:rFonts w:ascii="Arial" w:hAnsi="Arial" w:cs="Arial"/>
        </w:rPr>
        <w:t>: un binomio che pu</w:t>
      </w:r>
      <w:r w:rsidR="002E73E8">
        <w:rPr>
          <w:rFonts w:ascii="Arial" w:hAnsi="Arial" w:cs="Arial"/>
        </w:rPr>
        <w:t>ò dare vita ad esempi e progetti virtuosi, a patto che si ponga attenzione alla</w:t>
      </w:r>
      <w:bookmarkStart w:id="0" w:name="_GoBack"/>
      <w:bookmarkEnd w:id="0"/>
      <w:r w:rsidR="002E73E8">
        <w:rPr>
          <w:rFonts w:ascii="Arial" w:hAnsi="Arial" w:cs="Arial"/>
        </w:rPr>
        <w:t xml:space="preserve"> singolarità di ogni persona, che non si trascuri la cura per l’educazione e che vengano sempre valorizzati gli aspetti etici nell’applicazione e nello studio delle tecnologie. </w:t>
      </w:r>
    </w:p>
    <w:p w:rsidR="0088134A" w:rsidRDefault="002E73E8" w:rsidP="00087B5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Saranno questi i temi con cui il prossimo </w:t>
      </w:r>
      <w:r w:rsidRPr="002E73E8">
        <w:rPr>
          <w:rFonts w:ascii="Arial" w:hAnsi="Arial" w:cs="Arial"/>
          <w:b/>
        </w:rPr>
        <w:t>3 settembre</w:t>
      </w:r>
      <w:r w:rsidR="0088134A" w:rsidRPr="0088134A">
        <w:rPr>
          <w:rFonts w:ascii="Arial" w:hAnsi="Arial" w:cs="Arial"/>
        </w:rPr>
        <w:t>, dalle</w:t>
      </w:r>
      <w:r w:rsidR="0088134A">
        <w:rPr>
          <w:rFonts w:ascii="Arial" w:hAnsi="Arial" w:cs="Arial"/>
          <w:b/>
        </w:rPr>
        <w:t xml:space="preserve"> </w:t>
      </w:r>
      <w:r w:rsidR="0088134A">
        <w:rPr>
          <w:rFonts w:ascii="Arial" w:hAnsi="Arial" w:cs="Arial"/>
        </w:rPr>
        <w:t>14:30 alle 17:00,</w:t>
      </w:r>
      <w:r>
        <w:rPr>
          <w:rFonts w:ascii="Arial" w:hAnsi="Arial" w:cs="Arial"/>
        </w:rPr>
        <w:t xml:space="preserve"> </w:t>
      </w:r>
      <w:r w:rsidRPr="002E73E8">
        <w:rPr>
          <w:rFonts w:ascii="Arial" w:hAnsi="Arial" w:cs="Arial"/>
          <w:b/>
        </w:rPr>
        <w:t>circa 200</w:t>
      </w:r>
      <w:r>
        <w:rPr>
          <w:rFonts w:ascii="Arial" w:hAnsi="Arial" w:cs="Arial"/>
        </w:rPr>
        <w:t xml:space="preserve"> fra docenti, coordinatori di scuole dell’infanzia, dirigenti e tecnici del </w:t>
      </w:r>
      <w:r w:rsidRPr="002E73E8">
        <w:rPr>
          <w:rFonts w:ascii="Arial" w:hAnsi="Arial" w:cs="Arial"/>
          <w:b/>
        </w:rPr>
        <w:t>settore dell’istruzione</w:t>
      </w:r>
      <w:r>
        <w:rPr>
          <w:rFonts w:ascii="Arial" w:hAnsi="Arial" w:cs="Arial"/>
        </w:rPr>
        <w:t xml:space="preserve"> </w:t>
      </w:r>
      <w:r w:rsidR="0088134A">
        <w:rPr>
          <w:rFonts w:ascii="Arial" w:hAnsi="Arial" w:cs="Arial"/>
        </w:rPr>
        <w:t xml:space="preserve">si confronteranno nella cornice del </w:t>
      </w:r>
      <w:r w:rsidR="0088134A" w:rsidRPr="0088134A">
        <w:rPr>
          <w:rFonts w:ascii="Arial" w:hAnsi="Arial" w:cs="Arial"/>
          <w:b/>
        </w:rPr>
        <w:t xml:space="preserve">Noi </w:t>
      </w:r>
      <w:proofErr w:type="spellStart"/>
      <w:r w:rsidR="0088134A" w:rsidRPr="0088134A">
        <w:rPr>
          <w:rFonts w:ascii="Arial" w:hAnsi="Arial" w:cs="Arial"/>
          <w:b/>
        </w:rPr>
        <w:t>Techpark</w:t>
      </w:r>
      <w:proofErr w:type="spellEnd"/>
      <w:r w:rsidR="0088134A" w:rsidRPr="0088134A">
        <w:rPr>
          <w:rFonts w:ascii="Arial" w:hAnsi="Arial" w:cs="Arial"/>
          <w:b/>
        </w:rPr>
        <w:t xml:space="preserve"> di Bolzano</w:t>
      </w:r>
      <w:r w:rsidR="0088134A">
        <w:rPr>
          <w:rFonts w:ascii="Arial" w:hAnsi="Arial" w:cs="Arial"/>
        </w:rPr>
        <w:t xml:space="preserve"> (</w:t>
      </w:r>
      <w:r w:rsidR="0088134A" w:rsidRPr="0088134A">
        <w:rPr>
          <w:rFonts w:ascii="Arial" w:hAnsi="Arial" w:cs="Arial"/>
        </w:rPr>
        <w:t>Via A. Volta, 13</w:t>
      </w:r>
      <w:r w:rsidR="0088134A">
        <w:rPr>
          <w:rFonts w:ascii="Arial" w:hAnsi="Arial" w:cs="Arial"/>
        </w:rPr>
        <w:t>).</w:t>
      </w:r>
    </w:p>
    <w:p w:rsidR="00D263B7" w:rsidRPr="0088134A" w:rsidRDefault="0088134A" w:rsidP="00087B5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Per questo</w:t>
      </w:r>
      <w:r w:rsidR="002E73E8">
        <w:rPr>
          <w:rFonts w:ascii="Arial" w:hAnsi="Arial" w:cs="Arial"/>
        </w:rPr>
        <w:t xml:space="preserve"> </w:t>
      </w:r>
      <w:r w:rsidR="002E73E8" w:rsidRPr="0088134A">
        <w:rPr>
          <w:rFonts w:ascii="Arial" w:hAnsi="Arial" w:cs="Arial"/>
          <w:b/>
        </w:rPr>
        <w:t>convegno</w:t>
      </w:r>
      <w:r w:rsidR="002E73E8">
        <w:rPr>
          <w:rFonts w:ascii="Arial" w:hAnsi="Arial" w:cs="Arial"/>
        </w:rPr>
        <w:t xml:space="preserve"> che </w:t>
      </w:r>
      <w:r>
        <w:rPr>
          <w:rFonts w:ascii="Arial" w:hAnsi="Arial" w:cs="Arial"/>
        </w:rPr>
        <w:t>coincide con l’inizio del</w:t>
      </w:r>
      <w:r w:rsidR="002E73E8">
        <w:rPr>
          <w:rFonts w:ascii="Arial" w:hAnsi="Arial" w:cs="Arial"/>
        </w:rPr>
        <w:t>l’anno scolastico</w:t>
      </w:r>
      <w:r>
        <w:rPr>
          <w:rFonts w:ascii="Arial" w:hAnsi="Arial" w:cs="Arial"/>
        </w:rPr>
        <w:t xml:space="preserve">, sono stati invitati a portare le loro esperienze e le loro riflessioni </w:t>
      </w:r>
      <w:r w:rsidR="002E73E8" w:rsidRPr="002E73E8">
        <w:rPr>
          <w:rFonts w:ascii="Arial" w:hAnsi="Arial" w:cs="Arial"/>
          <w:b/>
        </w:rPr>
        <w:t>personaggi di respiro nazionale e non solo</w:t>
      </w:r>
      <w:r w:rsidR="002E73E8">
        <w:rPr>
          <w:rFonts w:ascii="Arial" w:hAnsi="Arial" w:cs="Arial"/>
        </w:rPr>
        <w:t xml:space="preserve">. </w:t>
      </w:r>
    </w:p>
    <w:p w:rsidR="002E73E8" w:rsidRDefault="002E73E8" w:rsidP="0088134A">
      <w:pPr>
        <w:spacing w:line="240" w:lineRule="auto"/>
        <w:jc w:val="both"/>
        <w:rPr>
          <w:rFonts w:ascii="Arial" w:hAnsi="Arial" w:cs="Arial"/>
        </w:rPr>
      </w:pPr>
      <w:r w:rsidRPr="003D6338">
        <w:rPr>
          <w:rFonts w:ascii="Arial" w:hAnsi="Arial" w:cs="Arial"/>
          <w:b/>
        </w:rPr>
        <w:t xml:space="preserve">Luigina </w:t>
      </w:r>
      <w:proofErr w:type="spellStart"/>
      <w:r w:rsidRPr="003D6338">
        <w:rPr>
          <w:rFonts w:ascii="Arial" w:hAnsi="Arial" w:cs="Arial"/>
          <w:b/>
        </w:rPr>
        <w:t>Mortari</w:t>
      </w:r>
      <w:proofErr w:type="spellEnd"/>
      <w:r w:rsidR="0088134A">
        <w:rPr>
          <w:rFonts w:ascii="Arial" w:hAnsi="Arial" w:cs="Arial"/>
        </w:rPr>
        <w:t>,</w:t>
      </w:r>
      <w:r w:rsidR="0088134A" w:rsidRPr="0088134A">
        <w:rPr>
          <w:rFonts w:ascii="Arial" w:hAnsi="Arial" w:cs="Arial"/>
        </w:rPr>
        <w:t xml:space="preserve"> professore ordinario di pedagogia generale e sociale presso il Dipartimento di Scienze Umane </w:t>
      </w:r>
      <w:r w:rsidR="0088134A" w:rsidRPr="00BD6939">
        <w:rPr>
          <w:rFonts w:ascii="Arial" w:hAnsi="Arial" w:cs="Arial"/>
        </w:rPr>
        <w:t>dell’Università degli Studi di Verona</w:t>
      </w:r>
      <w:r w:rsidR="0088134A">
        <w:rPr>
          <w:rFonts w:ascii="Arial" w:hAnsi="Arial" w:cs="Arial"/>
        </w:rPr>
        <w:t>, interverrà con una riflessione sulla cura nell’educazione all’interno di una società basata sulle differenze tra i suoi componenti.</w:t>
      </w:r>
    </w:p>
    <w:p w:rsidR="003D6338" w:rsidRPr="003D6338" w:rsidRDefault="003D6338" w:rsidP="003D6338">
      <w:pPr>
        <w:spacing w:line="240" w:lineRule="auto"/>
        <w:jc w:val="both"/>
        <w:rPr>
          <w:rFonts w:ascii="Arial" w:hAnsi="Arial" w:cs="Arial"/>
          <w:b/>
        </w:rPr>
      </w:pPr>
      <w:r w:rsidRPr="003D6338">
        <w:rPr>
          <w:rFonts w:ascii="Arial" w:hAnsi="Arial" w:cs="Arial"/>
          <w:b/>
        </w:rPr>
        <w:t xml:space="preserve">Giulia </w:t>
      </w:r>
      <w:proofErr w:type="spellStart"/>
      <w:r w:rsidRPr="003D6338">
        <w:rPr>
          <w:rFonts w:ascii="Arial" w:hAnsi="Arial" w:cs="Arial"/>
          <w:b/>
        </w:rPr>
        <w:t>Baccarin</w:t>
      </w:r>
      <w:proofErr w:type="spellEnd"/>
      <w:r w:rsidRPr="003D633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</w:t>
      </w:r>
      <w:r w:rsidRPr="003D6338">
        <w:rPr>
          <w:rFonts w:ascii="Arial" w:hAnsi="Arial" w:cs="Arial"/>
        </w:rPr>
        <w:t>ngegner</w:t>
      </w:r>
      <w:r>
        <w:rPr>
          <w:rFonts w:ascii="Arial" w:hAnsi="Arial" w:cs="Arial"/>
        </w:rPr>
        <w:t>e</w:t>
      </w:r>
      <w:r w:rsidRPr="003D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3D6338">
        <w:rPr>
          <w:rFonts w:ascii="Arial" w:hAnsi="Arial" w:cs="Arial"/>
        </w:rPr>
        <w:t>iomedic</w:t>
      </w:r>
      <w:r>
        <w:rPr>
          <w:rFonts w:ascii="Arial" w:hAnsi="Arial" w:cs="Arial"/>
        </w:rPr>
        <w:t>o</w:t>
      </w:r>
      <w:r w:rsidRPr="003D6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3D6338">
        <w:rPr>
          <w:rFonts w:ascii="Arial" w:hAnsi="Arial" w:cs="Arial"/>
        </w:rPr>
        <w:t>Politecnico di Milano laurea con lode</w:t>
      </w:r>
      <w:r>
        <w:rPr>
          <w:rFonts w:ascii="Arial" w:hAnsi="Arial" w:cs="Arial"/>
        </w:rPr>
        <w:t xml:space="preserve">), ha lavorato in Giappone in una </w:t>
      </w:r>
      <w:r w:rsidRPr="003D6338">
        <w:rPr>
          <w:rFonts w:ascii="Arial" w:hAnsi="Arial" w:cs="Arial"/>
        </w:rPr>
        <w:t>società di consulenza</w:t>
      </w:r>
      <w:r>
        <w:rPr>
          <w:rFonts w:ascii="Arial" w:hAnsi="Arial" w:cs="Arial"/>
        </w:rPr>
        <w:t xml:space="preserve"> e n</w:t>
      </w:r>
      <w:r w:rsidRPr="003D6338">
        <w:rPr>
          <w:rFonts w:ascii="Arial" w:hAnsi="Arial" w:cs="Arial"/>
        </w:rPr>
        <w:t xml:space="preserve">el 2008, rientrata in Italia, </w:t>
      </w:r>
      <w:r>
        <w:rPr>
          <w:rFonts w:ascii="Arial" w:hAnsi="Arial" w:cs="Arial"/>
        </w:rPr>
        <w:t xml:space="preserve">ha </w:t>
      </w:r>
      <w:r w:rsidRPr="003D6338">
        <w:rPr>
          <w:rFonts w:ascii="Arial" w:hAnsi="Arial" w:cs="Arial"/>
        </w:rPr>
        <w:t>fonda</w:t>
      </w:r>
      <w:r>
        <w:rPr>
          <w:rFonts w:ascii="Arial" w:hAnsi="Arial" w:cs="Arial"/>
        </w:rPr>
        <w:t>to</w:t>
      </w:r>
      <w:r w:rsidRPr="003D6338">
        <w:rPr>
          <w:rFonts w:ascii="Arial" w:hAnsi="Arial" w:cs="Arial"/>
        </w:rPr>
        <w:t xml:space="preserve"> la sede italiana della società di ingegneria </w:t>
      </w:r>
      <w:r w:rsidRPr="003D6338">
        <w:rPr>
          <w:rFonts w:ascii="Arial" w:hAnsi="Arial" w:cs="Arial"/>
          <w:i/>
        </w:rPr>
        <w:t>I-care</w:t>
      </w:r>
      <w:r w:rsidRPr="003D6338">
        <w:rPr>
          <w:rFonts w:ascii="Arial" w:hAnsi="Arial" w:cs="Arial"/>
        </w:rPr>
        <w:t xml:space="preserve">, oggi leader in Europa nella manutenzione predittiva e dell’affidabilità. Parallelamente, spinta dal forte desiderio di promuovere e supportare lo spirito imprenditoriale di giovani talenti in Italia, ha co-fondato MIPU, un gruppo di imprese che portano l'intelligenza artificiale nella fabbrica. </w:t>
      </w:r>
      <w:r>
        <w:rPr>
          <w:rFonts w:ascii="Arial" w:hAnsi="Arial" w:cs="Arial"/>
        </w:rPr>
        <w:t>N</w:t>
      </w:r>
      <w:r w:rsidRPr="003D6338">
        <w:rPr>
          <w:rFonts w:ascii="Arial" w:hAnsi="Arial" w:cs="Arial"/>
        </w:rPr>
        <w:t>el 2016 ha vinto il premio Gamma Donna per l'imprenditoria giovanile e femminile</w:t>
      </w:r>
      <w:r>
        <w:rPr>
          <w:rFonts w:ascii="Arial" w:hAnsi="Arial" w:cs="Arial"/>
        </w:rPr>
        <w:t xml:space="preserve"> e d</w:t>
      </w:r>
      <w:r w:rsidRPr="003D6338">
        <w:rPr>
          <w:rFonts w:ascii="Arial" w:hAnsi="Arial" w:cs="Arial"/>
        </w:rPr>
        <w:t>a oltre due anni</w:t>
      </w:r>
      <w:r>
        <w:rPr>
          <w:rFonts w:ascii="Arial" w:hAnsi="Arial" w:cs="Arial"/>
        </w:rPr>
        <w:t xml:space="preserve"> è </w:t>
      </w:r>
      <w:r w:rsidRPr="003D6338">
        <w:rPr>
          <w:rFonts w:ascii="Arial" w:hAnsi="Arial" w:cs="Arial"/>
        </w:rPr>
        <w:t xml:space="preserve">attiva nella promozione di una discussione profonda circa </w:t>
      </w:r>
      <w:r w:rsidRPr="003D6338">
        <w:rPr>
          <w:rFonts w:ascii="Arial" w:hAnsi="Arial" w:cs="Arial"/>
          <w:b/>
        </w:rPr>
        <w:t>il ruolo dell’etica dell’intelligenza artificiale</w:t>
      </w:r>
      <w:r w:rsidRPr="003D6338">
        <w:rPr>
          <w:rFonts w:ascii="Arial" w:hAnsi="Arial" w:cs="Arial"/>
        </w:rPr>
        <w:t xml:space="preserve">, la diversità nelle comunità di programmazione e la </w:t>
      </w:r>
      <w:proofErr w:type="spellStart"/>
      <w:r w:rsidRPr="003D6338">
        <w:rPr>
          <w:rFonts w:ascii="Arial" w:hAnsi="Arial" w:cs="Arial"/>
        </w:rPr>
        <w:t>jobless</w:t>
      </w:r>
      <w:proofErr w:type="spellEnd"/>
      <w:r w:rsidRPr="003D6338">
        <w:rPr>
          <w:rFonts w:ascii="Arial" w:hAnsi="Arial" w:cs="Arial"/>
        </w:rPr>
        <w:t xml:space="preserve"> society su prestigiosi palcoscenici come </w:t>
      </w:r>
      <w:proofErr w:type="spellStart"/>
      <w:r w:rsidRPr="003D6338">
        <w:rPr>
          <w:rFonts w:ascii="Arial" w:hAnsi="Arial" w:cs="Arial"/>
        </w:rPr>
        <w:t>TedXRoma</w:t>
      </w:r>
      <w:proofErr w:type="spellEnd"/>
      <w:r w:rsidRPr="003D6338">
        <w:rPr>
          <w:rFonts w:ascii="Arial" w:hAnsi="Arial" w:cs="Arial"/>
        </w:rPr>
        <w:t xml:space="preserve"> 2017, Wired Trends 2018 e Wired </w:t>
      </w:r>
      <w:proofErr w:type="spellStart"/>
      <w:r w:rsidRPr="003D6338">
        <w:rPr>
          <w:rFonts w:ascii="Arial" w:hAnsi="Arial" w:cs="Arial"/>
        </w:rPr>
        <w:t>Next</w:t>
      </w:r>
      <w:proofErr w:type="spellEnd"/>
      <w:r w:rsidRPr="003D6338">
        <w:rPr>
          <w:rFonts w:ascii="Arial" w:hAnsi="Arial" w:cs="Arial"/>
        </w:rPr>
        <w:t xml:space="preserve"> </w:t>
      </w:r>
      <w:proofErr w:type="spellStart"/>
      <w:r w:rsidRPr="003D6338">
        <w:rPr>
          <w:rFonts w:ascii="Arial" w:hAnsi="Arial" w:cs="Arial"/>
        </w:rPr>
        <w:t>Fest</w:t>
      </w:r>
      <w:proofErr w:type="spellEnd"/>
      <w:r w:rsidRPr="003D6338">
        <w:rPr>
          <w:rFonts w:ascii="Arial" w:hAnsi="Arial" w:cs="Arial"/>
        </w:rPr>
        <w:t xml:space="preserve"> 2017, DIGITAL ITALY SUMMIT 2017.</w:t>
      </w:r>
      <w:r>
        <w:rPr>
          <w:rFonts w:ascii="Arial" w:hAnsi="Arial" w:cs="Arial"/>
        </w:rPr>
        <w:t xml:space="preserve"> E sarà proprio questo l’argomento su cui inviterà a riflettere anche i docenti bolzanini. </w:t>
      </w:r>
    </w:p>
    <w:p w:rsidR="003D6338" w:rsidRPr="003D6338" w:rsidRDefault="003D6338" w:rsidP="003D6338">
      <w:pPr>
        <w:spacing w:line="240" w:lineRule="auto"/>
        <w:jc w:val="both"/>
        <w:rPr>
          <w:rFonts w:ascii="Arial" w:hAnsi="Arial" w:cs="Arial"/>
        </w:rPr>
      </w:pPr>
      <w:r w:rsidRPr="003D6338">
        <w:rPr>
          <w:rFonts w:ascii="Arial" w:hAnsi="Arial" w:cs="Arial"/>
        </w:rPr>
        <w:t>Infine</w:t>
      </w:r>
      <w:r>
        <w:rPr>
          <w:rFonts w:ascii="Arial" w:hAnsi="Arial" w:cs="Arial"/>
          <w:b/>
        </w:rPr>
        <w:t xml:space="preserve"> </w:t>
      </w:r>
      <w:r w:rsidRPr="00BD6939">
        <w:rPr>
          <w:rFonts w:ascii="Arial" w:hAnsi="Arial" w:cs="Arial"/>
          <w:b/>
        </w:rPr>
        <w:t>Stefano Versari</w:t>
      </w:r>
      <w:r w:rsidRPr="00BD6939">
        <w:rPr>
          <w:rFonts w:ascii="Arial" w:hAnsi="Arial" w:cs="Arial"/>
        </w:rPr>
        <w:t xml:space="preserve">, Direttore Generale del MIUR (Ufficio Scolastico Regionale per l’Emilia Romagna), </w:t>
      </w:r>
      <w:r>
        <w:rPr>
          <w:rFonts w:ascii="Arial" w:hAnsi="Arial" w:cs="Arial"/>
        </w:rPr>
        <w:t>incentrerà il suo intervento sui</w:t>
      </w:r>
      <w:r w:rsidRPr="00BD6939">
        <w:rPr>
          <w:rFonts w:ascii="Arial" w:hAnsi="Arial" w:cs="Arial"/>
        </w:rPr>
        <w:t xml:space="preserve"> vari aspetti dell’inclusione, sottolineando in particolare quanto l'innovazione e le tecnologie possano essere d'aiuto nell'affrontare le difficoltà legate alla disabilità e alle situazioni di disagio sempre più presenti nella nostra società "delle differenze".</w:t>
      </w:r>
    </w:p>
    <w:p w:rsidR="000F39E4" w:rsidRPr="0078173D" w:rsidRDefault="0078173D" w:rsidP="008307BB">
      <w:pPr>
        <w:spacing w:line="240" w:lineRule="auto"/>
        <w:jc w:val="both"/>
        <w:rPr>
          <w:b/>
        </w:rPr>
      </w:pPr>
      <w:r>
        <w:rPr>
          <w:rFonts w:ascii="Arial" w:hAnsi="Arial" w:cs="Arial"/>
        </w:rPr>
        <w:t>A</w:t>
      </w:r>
      <w:r w:rsidR="003D6338">
        <w:rPr>
          <w:rFonts w:ascii="Arial" w:hAnsi="Arial" w:cs="Arial"/>
        </w:rPr>
        <w:t xml:space="preserve"> conclusione del pomeriggio, è previsto un breve </w:t>
      </w:r>
      <w:r w:rsidR="008307BB">
        <w:rPr>
          <w:rFonts w:ascii="Arial" w:hAnsi="Arial" w:cs="Arial"/>
        </w:rPr>
        <w:t>saluto</w:t>
      </w:r>
      <w:r w:rsidR="003D6338">
        <w:rPr>
          <w:rFonts w:ascii="Arial" w:hAnsi="Arial" w:cs="Arial"/>
        </w:rPr>
        <w:t xml:space="preserve"> di </w:t>
      </w:r>
      <w:r w:rsidR="003D6338" w:rsidRPr="003D6338">
        <w:rPr>
          <w:rFonts w:ascii="Arial" w:hAnsi="Arial" w:cs="Arial"/>
          <w:b/>
        </w:rPr>
        <w:t xml:space="preserve">Riccardo </w:t>
      </w:r>
      <w:proofErr w:type="spellStart"/>
      <w:r w:rsidR="003D6338" w:rsidRPr="003D6338">
        <w:rPr>
          <w:rFonts w:ascii="Arial" w:hAnsi="Arial" w:cs="Arial"/>
          <w:b/>
        </w:rPr>
        <w:t>Laini</w:t>
      </w:r>
      <w:proofErr w:type="spellEnd"/>
      <w:r w:rsidR="003D6338">
        <w:rPr>
          <w:rFonts w:ascii="Arial" w:hAnsi="Arial" w:cs="Arial"/>
        </w:rPr>
        <w:t xml:space="preserve">, giovane campione </w:t>
      </w:r>
      <w:proofErr w:type="spellStart"/>
      <w:r w:rsidR="003D6338">
        <w:rPr>
          <w:rFonts w:ascii="Arial" w:hAnsi="Arial" w:cs="Arial"/>
        </w:rPr>
        <w:t>paratleta</w:t>
      </w:r>
      <w:proofErr w:type="spellEnd"/>
      <w:r w:rsidR="003D6338">
        <w:rPr>
          <w:rFonts w:ascii="Arial" w:hAnsi="Arial" w:cs="Arial"/>
        </w:rPr>
        <w:t xml:space="preserve"> bolzanino, recente medaglia d’</w:t>
      </w:r>
      <w:r w:rsidR="008307BB">
        <w:rPr>
          <w:rFonts w:ascii="Arial" w:hAnsi="Arial" w:cs="Arial"/>
        </w:rPr>
        <w:t>argento</w:t>
      </w:r>
      <w:r w:rsidR="003D6338">
        <w:rPr>
          <w:rFonts w:ascii="Arial" w:hAnsi="Arial" w:cs="Arial"/>
        </w:rPr>
        <w:t xml:space="preserve"> </w:t>
      </w:r>
      <w:r w:rsidR="008307BB" w:rsidRPr="008307BB">
        <w:rPr>
          <w:rFonts w:ascii="Arial" w:hAnsi="Arial" w:cs="Arial"/>
        </w:rPr>
        <w:t xml:space="preserve">ai </w:t>
      </w:r>
      <w:r w:rsidR="008307BB">
        <w:rPr>
          <w:rFonts w:ascii="Arial" w:hAnsi="Arial" w:cs="Arial"/>
        </w:rPr>
        <w:t>C</w:t>
      </w:r>
      <w:r w:rsidR="008307BB" w:rsidRPr="008307BB">
        <w:rPr>
          <w:rFonts w:ascii="Arial" w:hAnsi="Arial" w:cs="Arial"/>
        </w:rPr>
        <w:t xml:space="preserve">ampionati Italiani </w:t>
      </w:r>
      <w:proofErr w:type="spellStart"/>
      <w:r w:rsidR="008307BB" w:rsidRPr="008307BB">
        <w:rPr>
          <w:rFonts w:ascii="Arial" w:hAnsi="Arial" w:cs="Arial"/>
        </w:rPr>
        <w:t>paracycling</w:t>
      </w:r>
      <w:proofErr w:type="spellEnd"/>
      <w:r w:rsidR="008307BB" w:rsidRPr="008307BB">
        <w:rPr>
          <w:rFonts w:ascii="Arial" w:hAnsi="Arial" w:cs="Arial"/>
        </w:rPr>
        <w:t xml:space="preserve"> categor</w:t>
      </w:r>
      <w:r w:rsidR="008307BB">
        <w:rPr>
          <w:rFonts w:ascii="Arial" w:hAnsi="Arial" w:cs="Arial"/>
        </w:rPr>
        <w:t>i</w:t>
      </w:r>
      <w:r w:rsidR="008307BB" w:rsidRPr="008307BB">
        <w:rPr>
          <w:rFonts w:ascii="Arial" w:hAnsi="Arial" w:cs="Arial"/>
        </w:rPr>
        <w:t>a MC3</w:t>
      </w:r>
      <w:r w:rsidR="003D6338">
        <w:rPr>
          <w:rFonts w:ascii="Arial" w:hAnsi="Arial" w:cs="Arial"/>
        </w:rPr>
        <w:t xml:space="preserve">, che </w:t>
      </w:r>
      <w:r w:rsidR="008307BB">
        <w:rPr>
          <w:rFonts w:ascii="Arial" w:hAnsi="Arial" w:cs="Arial"/>
        </w:rPr>
        <w:t xml:space="preserve">anticiperà il suo intervento del prossimo </w:t>
      </w:r>
      <w:r w:rsidR="008307BB" w:rsidRPr="0078173D">
        <w:rPr>
          <w:rFonts w:ascii="Arial" w:hAnsi="Arial" w:cs="Arial"/>
          <w:b/>
        </w:rPr>
        <w:t>19 settembre, per l’inaugurazione dell’anno scolastico insieme agli studenti.</w:t>
      </w:r>
      <w:r w:rsidR="008307BB" w:rsidRPr="0078173D">
        <w:rPr>
          <w:b/>
        </w:rPr>
        <w:t xml:space="preserve"> </w:t>
      </w:r>
    </w:p>
    <w:p w:rsidR="00AE67E8" w:rsidRPr="0078173D" w:rsidRDefault="00AE67E8" w:rsidP="0078173D">
      <w:pPr>
        <w:spacing w:line="240" w:lineRule="auto"/>
      </w:pPr>
    </w:p>
    <w:sectPr w:rsidR="00AE67E8" w:rsidRPr="0078173D" w:rsidSect="008F5107">
      <w:headerReference w:type="default" r:id="rId8"/>
      <w:footerReference w:type="default" r:id="rId9"/>
      <w:pgSz w:w="11906" w:h="16838"/>
      <w:pgMar w:top="3403" w:right="1134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F2" w:rsidRDefault="004836F2" w:rsidP="00AB59A3">
      <w:pPr>
        <w:spacing w:after="0" w:line="240" w:lineRule="auto"/>
      </w:pPr>
      <w:r>
        <w:separator/>
      </w:r>
    </w:p>
  </w:endnote>
  <w:endnote w:type="continuationSeparator" w:id="0">
    <w:p w:rsidR="004836F2" w:rsidRDefault="004836F2" w:rsidP="00AB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A3" w:rsidRPr="008235F3" w:rsidRDefault="00965FCC" w:rsidP="008235F3">
    <w:pPr>
      <w:pStyle w:val="Pidipagina"/>
    </w:pPr>
    <w:r>
      <w:rPr>
        <w:noProof/>
      </w:rPr>
      <w:drawing>
        <wp:inline distT="0" distB="0" distL="0" distR="0" wp14:anchorId="5D6B5412">
          <wp:extent cx="6297930" cy="810895"/>
          <wp:effectExtent l="0" t="0" r="7620" b="825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F2" w:rsidRDefault="004836F2" w:rsidP="00AB59A3">
      <w:pPr>
        <w:spacing w:after="0" w:line="240" w:lineRule="auto"/>
      </w:pPr>
      <w:r>
        <w:separator/>
      </w:r>
    </w:p>
  </w:footnote>
  <w:footnote w:type="continuationSeparator" w:id="0">
    <w:p w:rsidR="004836F2" w:rsidRDefault="004836F2" w:rsidP="00AB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07" w:rsidRDefault="008F5107" w:rsidP="008235F3">
    <w:pPr>
      <w:spacing w:after="0" w:line="240" w:lineRule="auto"/>
      <w:jc w:val="center"/>
      <w:rPr>
        <w:rFonts w:ascii="Arial" w:hAnsi="Arial" w:cs="Arial"/>
        <w:b/>
        <w:bCs/>
        <w:noProof/>
        <w:color w:val="282979"/>
        <w:sz w:val="18"/>
        <w:szCs w:val="24"/>
      </w:rPr>
    </w:pPr>
  </w:p>
  <w:p w:rsidR="008235F3" w:rsidRDefault="008F5107" w:rsidP="008235F3">
    <w:pPr>
      <w:spacing w:after="0" w:line="240" w:lineRule="auto"/>
      <w:jc w:val="center"/>
      <w:rPr>
        <w:rStyle w:val="Enfasigrassetto"/>
        <w:rFonts w:ascii="Arial" w:hAnsi="Arial" w:cs="Arial"/>
        <w:color w:val="282979"/>
        <w:sz w:val="18"/>
        <w:szCs w:val="24"/>
      </w:rPr>
    </w:pPr>
    <w:r>
      <w:rPr>
        <w:rFonts w:ascii="Arial" w:hAnsi="Arial" w:cs="Arial"/>
        <w:b/>
        <w:bCs/>
        <w:noProof/>
        <w:color w:val="282979"/>
        <w:sz w:val="18"/>
        <w:szCs w:val="24"/>
      </w:rPr>
      <w:drawing>
        <wp:inline distT="0" distB="0" distL="0" distR="0">
          <wp:extent cx="1683483" cy="126000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ifesto_de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485"/>
                  <a:stretch/>
                </pic:blipFill>
                <pic:spPr bwMode="auto">
                  <a:xfrm>
                    <a:off x="0" y="0"/>
                    <a:ext cx="1683483" cy="12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00FF"/>
      <w:tblLook w:val="04A0" w:firstRow="1" w:lastRow="0" w:firstColumn="1" w:lastColumn="0" w:noHBand="0" w:noVBand="1"/>
    </w:tblPr>
    <w:tblGrid>
      <w:gridCol w:w="9911"/>
    </w:tblGrid>
    <w:tr w:rsidR="008F5107" w:rsidTr="008F5107">
      <w:tc>
        <w:tcPr>
          <w:tcW w:w="9911" w:type="dxa"/>
          <w:shd w:val="clear" w:color="auto" w:fill="FF00FF"/>
          <w:vAlign w:val="center"/>
        </w:tcPr>
        <w:p w:rsidR="008F5107" w:rsidRDefault="008F5107" w:rsidP="008F5107">
          <w:pPr>
            <w:shd w:val="clear" w:color="auto" w:fill="FF00FF"/>
            <w:spacing w:before="120" w:after="120" w:line="360" w:lineRule="auto"/>
            <w:jc w:val="center"/>
            <w:rPr>
              <w:rStyle w:val="Enfasigrassetto"/>
              <w:rFonts w:ascii="Arial" w:hAnsi="Arial" w:cs="Arial"/>
              <w:color w:val="002060"/>
              <w:sz w:val="28"/>
              <w:szCs w:val="28"/>
            </w:rPr>
          </w:pPr>
          <w:r w:rsidRPr="008F5107">
            <w:rPr>
              <w:rStyle w:val="Enfasigrassetto"/>
              <w:rFonts w:ascii="Arial" w:hAnsi="Arial" w:cs="Arial"/>
              <w:color w:val="002060"/>
              <w:sz w:val="28"/>
              <w:szCs w:val="28"/>
            </w:rPr>
            <w:t>LA TECNOLOGIA NELLA SOCIETÀ DELLE DIFFERENZE</w:t>
          </w:r>
        </w:p>
      </w:tc>
    </w:tr>
  </w:tbl>
  <w:p w:rsidR="008F5107" w:rsidRPr="008F5107" w:rsidRDefault="008F5107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566F"/>
    <w:multiLevelType w:val="hybridMultilevel"/>
    <w:tmpl w:val="453C7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31"/>
    <w:rsid w:val="000143E6"/>
    <w:rsid w:val="0003423A"/>
    <w:rsid w:val="00087B58"/>
    <w:rsid w:val="000C286C"/>
    <w:rsid w:val="000D0F32"/>
    <w:rsid w:val="000F39E4"/>
    <w:rsid w:val="0017355D"/>
    <w:rsid w:val="001E6704"/>
    <w:rsid w:val="001E694D"/>
    <w:rsid w:val="00213DA5"/>
    <w:rsid w:val="00280ED6"/>
    <w:rsid w:val="002E536E"/>
    <w:rsid w:val="002E705C"/>
    <w:rsid w:val="002E73E8"/>
    <w:rsid w:val="00334166"/>
    <w:rsid w:val="0035745C"/>
    <w:rsid w:val="003C60B1"/>
    <w:rsid w:val="003C65B2"/>
    <w:rsid w:val="003D6338"/>
    <w:rsid w:val="004836F2"/>
    <w:rsid w:val="004D5C51"/>
    <w:rsid w:val="005B177E"/>
    <w:rsid w:val="005B2FC2"/>
    <w:rsid w:val="00605ADA"/>
    <w:rsid w:val="00615123"/>
    <w:rsid w:val="0062456F"/>
    <w:rsid w:val="0078173D"/>
    <w:rsid w:val="00785B63"/>
    <w:rsid w:val="00794C09"/>
    <w:rsid w:val="008235F3"/>
    <w:rsid w:val="008307BB"/>
    <w:rsid w:val="0088134A"/>
    <w:rsid w:val="008D4892"/>
    <w:rsid w:val="008E26E0"/>
    <w:rsid w:val="008F5107"/>
    <w:rsid w:val="00965FCC"/>
    <w:rsid w:val="009965F3"/>
    <w:rsid w:val="009C3BBE"/>
    <w:rsid w:val="009C4B8B"/>
    <w:rsid w:val="009D4601"/>
    <w:rsid w:val="009E2C83"/>
    <w:rsid w:val="009F4169"/>
    <w:rsid w:val="00A31E08"/>
    <w:rsid w:val="00A37AB5"/>
    <w:rsid w:val="00A646F1"/>
    <w:rsid w:val="00AB59A3"/>
    <w:rsid w:val="00AC350E"/>
    <w:rsid w:val="00AE67E8"/>
    <w:rsid w:val="00B074D6"/>
    <w:rsid w:val="00B46B33"/>
    <w:rsid w:val="00B87987"/>
    <w:rsid w:val="00C15D73"/>
    <w:rsid w:val="00C26517"/>
    <w:rsid w:val="00C60EB9"/>
    <w:rsid w:val="00C640B2"/>
    <w:rsid w:val="00C94120"/>
    <w:rsid w:val="00CC66C1"/>
    <w:rsid w:val="00CE3E9E"/>
    <w:rsid w:val="00CF3E31"/>
    <w:rsid w:val="00CF7760"/>
    <w:rsid w:val="00CF7E7B"/>
    <w:rsid w:val="00D13449"/>
    <w:rsid w:val="00D263B7"/>
    <w:rsid w:val="00D555B6"/>
    <w:rsid w:val="00D80290"/>
    <w:rsid w:val="00D9668D"/>
    <w:rsid w:val="00DF2E82"/>
    <w:rsid w:val="00E33926"/>
    <w:rsid w:val="00F12243"/>
    <w:rsid w:val="00F2133A"/>
    <w:rsid w:val="00FA3788"/>
    <w:rsid w:val="00FD245A"/>
    <w:rsid w:val="00F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D4D8B63-E5C6-4828-90E7-5917DB63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40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F3E3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F3E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3E31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456F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2456F"/>
    <w:pPr>
      <w:ind w:left="720"/>
      <w:contextualSpacing/>
    </w:pPr>
  </w:style>
  <w:style w:type="table" w:styleId="Grigliatabella">
    <w:name w:val="Table Grid"/>
    <w:basedOn w:val="Tabellanormale"/>
    <w:uiPriority w:val="39"/>
    <w:rsid w:val="000C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9A3"/>
  </w:style>
  <w:style w:type="paragraph" w:styleId="Pidipagina">
    <w:name w:val="footer"/>
    <w:basedOn w:val="Normale"/>
    <w:link w:val="PidipaginaCarattere"/>
    <w:uiPriority w:val="99"/>
    <w:unhideWhenUsed/>
    <w:rsid w:val="00AB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9A3"/>
  </w:style>
  <w:style w:type="paragraph" w:styleId="NormaleWeb">
    <w:name w:val="Normal (Web)"/>
    <w:basedOn w:val="Normale"/>
    <w:uiPriority w:val="99"/>
    <w:rsid w:val="0021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1D1BD-CED7-40E6-A61A-38D3FD03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FCE3F965</Template>
  <TotalTime>0</TotalTime>
  <Pages>1</Pages>
  <Words>453</Words>
  <Characters>2584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gullotta</dc:creator>
  <cp:keywords/>
  <dc:description/>
  <cp:lastModifiedBy>Gobbato, Fabio</cp:lastModifiedBy>
  <cp:revision>2</cp:revision>
  <cp:lastPrinted>2018-03-01T10:10:00Z</cp:lastPrinted>
  <dcterms:created xsi:type="dcterms:W3CDTF">2018-08-30T10:02:00Z</dcterms:created>
  <dcterms:modified xsi:type="dcterms:W3CDTF">2018-08-30T10:02:00Z</dcterms:modified>
</cp:coreProperties>
</file>